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392045">
        <w:rPr>
          <w:rFonts w:asciiTheme="minorHAnsi" w:hAnsiTheme="minorHAnsi" w:cstheme="minorHAnsi"/>
          <w:sz w:val="32"/>
          <w:szCs w:val="32"/>
        </w:rPr>
        <w:t>6</w:t>
      </w:r>
    </w:p>
    <w:p w:rsidR="00144A4B" w:rsidRPr="001D1706" w:rsidRDefault="00177848" w:rsidP="001034D9">
      <w:pPr>
        <w:spacing w:after="0" w:line="360" w:lineRule="auto"/>
        <w:rPr>
          <w:rFonts w:asciiTheme="minorHAnsi" w:hAnsiTheme="minorHAnsi" w:cstheme="minorHAnsi"/>
          <w:sz w:val="32"/>
          <w:szCs w:val="32"/>
        </w:rPr>
      </w:pPr>
      <w:r w:rsidRPr="00177848">
        <w:rPr>
          <w:rFonts w:asciiTheme="minorHAnsi" w:hAnsiTheme="minorHAnsi" w:cstheme="minorHAnsi"/>
          <w:sz w:val="32"/>
          <w:szCs w:val="32"/>
          <w:u w:val="single"/>
        </w:rPr>
        <w:t>Title:</w:t>
      </w:r>
      <w:r w:rsidR="000F2727" w:rsidRPr="000F2727">
        <w:rPr>
          <w:rFonts w:asciiTheme="minorHAnsi" w:hAnsiTheme="minorHAnsi" w:cstheme="minorHAnsi"/>
          <w:sz w:val="32"/>
          <w:szCs w:val="32"/>
        </w:rPr>
        <w:t xml:space="preserve"> </w:t>
      </w:r>
      <w:r w:rsidR="00F109E2">
        <w:rPr>
          <w:rFonts w:asciiTheme="minorHAnsi" w:hAnsiTheme="minorHAnsi" w:cstheme="minorHAnsi"/>
          <w:sz w:val="32"/>
          <w:szCs w:val="32"/>
        </w:rPr>
        <w:t>Oranges</w:t>
      </w:r>
      <w:r w:rsidR="00D203B5">
        <w:rPr>
          <w:rStyle w:val="FootnoteReference"/>
          <w:rFonts w:asciiTheme="minorHAnsi" w:hAnsiTheme="minorHAnsi" w:cstheme="minorHAnsi"/>
          <w:sz w:val="32"/>
          <w:szCs w:val="32"/>
        </w:rPr>
        <w:footnoteReference w:id="1"/>
      </w:r>
    </w:p>
    <w:p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E56168">
        <w:rPr>
          <w:rFonts w:asciiTheme="minorHAnsi" w:hAnsiTheme="minorHAnsi" w:cstheme="minorHAnsi"/>
          <w:sz w:val="32"/>
          <w:szCs w:val="32"/>
        </w:rPr>
        <w:t xml:space="preserve"> 2</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rsidR="00CC51A2" w:rsidRPr="00E82D91" w:rsidRDefault="001F1840" w:rsidP="000601D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E82D91">
        <w:rPr>
          <w:rFonts w:asciiTheme="minorHAnsi" w:hAnsiTheme="minorHAnsi" w:cstheme="minorHAnsi"/>
          <w:sz w:val="32"/>
          <w:szCs w:val="32"/>
          <w:u w:val="single"/>
        </w:rPr>
        <w:t>:</w:t>
      </w:r>
      <w:r w:rsidR="00F109E2">
        <w:rPr>
          <w:rFonts w:asciiTheme="minorHAnsi" w:hAnsiTheme="minorHAnsi" w:cstheme="minorHAnsi"/>
          <w:sz w:val="32"/>
          <w:szCs w:val="32"/>
        </w:rPr>
        <w:t xml:space="preserve"> </w:t>
      </w:r>
      <w:r w:rsidR="002B1B38">
        <w:rPr>
          <w:rFonts w:asciiTheme="minorHAnsi" w:hAnsiTheme="minorHAnsi" w:cstheme="minorHAnsi"/>
          <w:sz w:val="32"/>
          <w:szCs w:val="32"/>
        </w:rPr>
        <w:t xml:space="preserve">RL.8.1, </w:t>
      </w:r>
      <w:r w:rsidR="00F109E2">
        <w:rPr>
          <w:rFonts w:asciiTheme="minorHAnsi" w:hAnsiTheme="minorHAnsi" w:cstheme="minorHAnsi"/>
          <w:sz w:val="32"/>
          <w:szCs w:val="32"/>
        </w:rPr>
        <w:t>RL</w:t>
      </w:r>
      <w:r w:rsidR="000E27C4">
        <w:rPr>
          <w:rFonts w:asciiTheme="minorHAnsi" w:hAnsiTheme="minorHAnsi" w:cstheme="minorHAnsi"/>
          <w:sz w:val="32"/>
          <w:szCs w:val="32"/>
        </w:rPr>
        <w:t>.</w:t>
      </w:r>
      <w:r w:rsidR="00F109E2">
        <w:rPr>
          <w:rFonts w:asciiTheme="minorHAnsi" w:hAnsiTheme="minorHAnsi" w:cstheme="minorHAnsi"/>
          <w:sz w:val="32"/>
          <w:szCs w:val="32"/>
        </w:rPr>
        <w:t>8</w:t>
      </w:r>
      <w:r w:rsidR="00040BF3">
        <w:rPr>
          <w:rFonts w:asciiTheme="minorHAnsi" w:hAnsiTheme="minorHAnsi" w:cstheme="minorHAnsi"/>
          <w:sz w:val="32"/>
          <w:szCs w:val="32"/>
        </w:rPr>
        <w:t>.2</w:t>
      </w:r>
      <w:r w:rsidR="00C96512">
        <w:rPr>
          <w:rFonts w:asciiTheme="minorHAnsi" w:hAnsiTheme="minorHAnsi" w:cstheme="minorHAnsi"/>
          <w:sz w:val="32"/>
          <w:szCs w:val="32"/>
        </w:rPr>
        <w:t xml:space="preserve">, </w:t>
      </w:r>
      <w:r w:rsidR="00343166">
        <w:rPr>
          <w:rFonts w:asciiTheme="minorHAnsi" w:hAnsiTheme="minorHAnsi" w:cstheme="minorHAnsi"/>
          <w:sz w:val="32"/>
          <w:szCs w:val="32"/>
        </w:rPr>
        <w:t>RL</w:t>
      </w:r>
      <w:r w:rsidR="000E27C4">
        <w:rPr>
          <w:rFonts w:asciiTheme="minorHAnsi" w:hAnsiTheme="minorHAnsi" w:cstheme="minorHAnsi"/>
          <w:sz w:val="32"/>
          <w:szCs w:val="32"/>
        </w:rPr>
        <w:t>.</w:t>
      </w:r>
      <w:r w:rsidR="00343166">
        <w:rPr>
          <w:rFonts w:asciiTheme="minorHAnsi" w:hAnsiTheme="minorHAnsi" w:cstheme="minorHAnsi"/>
          <w:sz w:val="32"/>
          <w:szCs w:val="32"/>
        </w:rPr>
        <w:t>8.4,</w:t>
      </w:r>
      <w:r w:rsidR="002B1B38">
        <w:rPr>
          <w:rFonts w:asciiTheme="minorHAnsi" w:hAnsiTheme="minorHAnsi" w:cstheme="minorHAnsi"/>
          <w:sz w:val="32"/>
          <w:szCs w:val="32"/>
        </w:rPr>
        <w:t xml:space="preserve"> RL.8.5;</w:t>
      </w:r>
      <w:r w:rsidR="00343166">
        <w:rPr>
          <w:rFonts w:asciiTheme="minorHAnsi" w:hAnsiTheme="minorHAnsi" w:cstheme="minorHAnsi"/>
          <w:sz w:val="32"/>
          <w:szCs w:val="32"/>
        </w:rPr>
        <w:t xml:space="preserve"> </w:t>
      </w:r>
      <w:r w:rsidR="00B8602D">
        <w:rPr>
          <w:rFonts w:asciiTheme="minorHAnsi" w:hAnsiTheme="minorHAnsi" w:cstheme="minorHAnsi"/>
          <w:sz w:val="32"/>
          <w:szCs w:val="32"/>
        </w:rPr>
        <w:t xml:space="preserve">W.8.1, </w:t>
      </w:r>
      <w:r w:rsidR="003238E8">
        <w:rPr>
          <w:rFonts w:asciiTheme="minorHAnsi" w:hAnsiTheme="minorHAnsi" w:cstheme="minorHAnsi"/>
          <w:sz w:val="32"/>
          <w:szCs w:val="32"/>
        </w:rPr>
        <w:t>W</w:t>
      </w:r>
      <w:r w:rsidR="000E27C4">
        <w:rPr>
          <w:rFonts w:asciiTheme="minorHAnsi" w:hAnsiTheme="minorHAnsi" w:cstheme="minorHAnsi"/>
          <w:sz w:val="32"/>
          <w:szCs w:val="32"/>
        </w:rPr>
        <w:t>.</w:t>
      </w:r>
      <w:r w:rsidR="003238E8">
        <w:rPr>
          <w:rFonts w:asciiTheme="minorHAnsi" w:hAnsiTheme="minorHAnsi" w:cstheme="minorHAnsi"/>
          <w:sz w:val="32"/>
          <w:szCs w:val="32"/>
        </w:rPr>
        <w:t>8.3</w:t>
      </w:r>
      <w:r w:rsidR="00B8602D">
        <w:rPr>
          <w:rFonts w:asciiTheme="minorHAnsi" w:hAnsiTheme="minorHAnsi" w:cstheme="minorHAnsi"/>
          <w:sz w:val="32"/>
          <w:szCs w:val="32"/>
        </w:rPr>
        <w:t>, W.8.4, W.8.9</w:t>
      </w:r>
      <w:r w:rsidR="00250D42">
        <w:rPr>
          <w:rFonts w:asciiTheme="minorHAnsi" w:hAnsiTheme="minorHAnsi" w:cstheme="minorHAnsi"/>
          <w:sz w:val="32"/>
          <w:szCs w:val="32"/>
        </w:rPr>
        <w:t>; SL.8.1</w:t>
      </w:r>
      <w:r w:rsidR="00237BD1">
        <w:rPr>
          <w:rFonts w:asciiTheme="minorHAnsi" w:hAnsiTheme="minorHAnsi" w:cstheme="minorHAnsi"/>
          <w:sz w:val="32"/>
          <w:szCs w:val="32"/>
        </w:rPr>
        <w:t xml:space="preserve">; </w:t>
      </w:r>
      <w:r w:rsidR="00B8602D">
        <w:rPr>
          <w:rFonts w:asciiTheme="minorHAnsi" w:hAnsiTheme="minorHAnsi" w:cstheme="minorHAnsi"/>
          <w:sz w:val="32"/>
          <w:szCs w:val="32"/>
        </w:rPr>
        <w:t xml:space="preserve">L.8.1, L.8.2, </w:t>
      </w:r>
      <w:r w:rsidR="002B1B38">
        <w:rPr>
          <w:rFonts w:asciiTheme="minorHAnsi" w:hAnsiTheme="minorHAnsi" w:cstheme="minorHAnsi"/>
          <w:sz w:val="32"/>
          <w:szCs w:val="32"/>
        </w:rPr>
        <w:t>L.8.4, L.8.5</w:t>
      </w:r>
    </w:p>
    <w:p w:rsidR="001034D9" w:rsidRDefault="001034D9" w:rsidP="001034D9">
      <w:pPr>
        <w:spacing w:after="0" w:line="360" w:lineRule="auto"/>
        <w:rPr>
          <w:rFonts w:asciiTheme="minorHAnsi" w:hAnsiTheme="minorHAnsi" w:cstheme="minorHAnsi"/>
          <w:sz w:val="32"/>
          <w:szCs w:val="32"/>
          <w:u w:val="single"/>
        </w:rPr>
      </w:pPr>
    </w:p>
    <w:p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rsidR="00FB2380" w:rsidRPr="0095234C" w:rsidRDefault="00D23B05"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 xml:space="preserve">Preparing for </w:t>
      </w:r>
      <w:r w:rsidR="0095234C">
        <w:rPr>
          <w:rFonts w:asciiTheme="minorHAnsi" w:hAnsiTheme="minorHAnsi" w:cstheme="minorHAnsi"/>
          <w:b/>
          <w:sz w:val="24"/>
          <w:szCs w:val="24"/>
        </w:rPr>
        <w:t>Teaching</w:t>
      </w:r>
    </w:p>
    <w:p w:rsidR="007F244F" w:rsidRPr="0088437E" w:rsidRDefault="001F1840" w:rsidP="0088437E">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D23B05">
        <w:rPr>
          <w:rFonts w:asciiTheme="minorHAnsi" w:hAnsiTheme="minorHAnsi" w:cstheme="minorHAnsi"/>
          <w:sz w:val="24"/>
          <w:szCs w:val="24"/>
        </w:rPr>
        <w:t xml:space="preserve">. </w:t>
      </w:r>
      <w:r w:rsidR="0093474C" w:rsidRPr="00FB2380">
        <w:rPr>
          <w:rFonts w:asciiTheme="minorHAnsi" w:hAnsiTheme="minorHAnsi" w:cstheme="minorHAnsi"/>
          <w:sz w:val="24"/>
          <w:szCs w:val="24"/>
        </w:rPr>
        <w:t xml:space="preserve">Please do </w:t>
      </w:r>
      <w:r w:rsidR="0093474C" w:rsidRPr="00FB2380">
        <w:rPr>
          <w:rFonts w:asciiTheme="minorHAnsi" w:hAnsiTheme="minorHAnsi" w:cstheme="minorHAnsi"/>
          <w:b/>
          <w:sz w:val="24"/>
          <w:szCs w:val="24"/>
        </w:rPr>
        <w:t>not</w:t>
      </w:r>
      <w:r w:rsidR="00D23B05">
        <w:rPr>
          <w:rFonts w:asciiTheme="minorHAnsi" w:hAnsiTheme="minorHAnsi" w:cstheme="minorHAnsi"/>
          <w:sz w:val="24"/>
          <w:szCs w:val="24"/>
        </w:rPr>
        <w:t xml:space="preserve"> read this to the students. </w:t>
      </w:r>
      <w:r w:rsidR="0093474C" w:rsidRPr="00FB2380">
        <w:rPr>
          <w:rFonts w:asciiTheme="minorHAnsi" w:hAnsiTheme="minorHAnsi" w:cstheme="minorHAnsi"/>
          <w:sz w:val="24"/>
          <w:szCs w:val="24"/>
        </w:rPr>
        <w:t>Thi</w:t>
      </w:r>
      <w:r w:rsidR="00F02887">
        <w:rPr>
          <w:rFonts w:asciiTheme="minorHAnsi" w:hAnsiTheme="minorHAnsi" w:cstheme="minorHAnsi"/>
          <w:sz w:val="24"/>
          <w:szCs w:val="24"/>
        </w:rPr>
        <w:t>s is a description for teachers</w:t>
      </w:r>
      <w:r w:rsidR="0093474C" w:rsidRPr="00FB2380">
        <w:rPr>
          <w:rFonts w:asciiTheme="minorHAnsi" w:hAnsiTheme="minorHAnsi" w:cstheme="minorHAnsi"/>
          <w:sz w:val="24"/>
          <w:szCs w:val="24"/>
        </w:rPr>
        <w:t xml:space="preserve">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rsidR="008C1254"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rsidR="005D1037" w:rsidRDefault="00C22B92" w:rsidP="0088437E">
      <w:pPr>
        <w:spacing w:after="0" w:line="360" w:lineRule="auto"/>
        <w:ind w:firstLine="720"/>
        <w:rPr>
          <w:rFonts w:asciiTheme="minorHAnsi" w:hAnsiTheme="minorHAnsi" w:cstheme="minorHAnsi"/>
          <w:sz w:val="24"/>
          <w:szCs w:val="24"/>
        </w:rPr>
      </w:pPr>
      <w:r>
        <w:rPr>
          <w:rFonts w:asciiTheme="minorHAnsi" w:hAnsiTheme="minorHAnsi" w:cstheme="minorHAnsi"/>
          <w:sz w:val="24"/>
          <w:szCs w:val="24"/>
        </w:rPr>
        <w:t>The recollection of an innocent first love can warm the heart and burn bright in one’s memory.</w:t>
      </w:r>
    </w:p>
    <w:p w:rsidR="008C1254" w:rsidRDefault="001F1840" w:rsidP="00D15A17">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rsidR="0026245C" w:rsidRPr="008C1254" w:rsidRDefault="0008068D" w:rsidP="00D203B5">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The poem “O</w:t>
      </w:r>
      <w:r w:rsidR="00F109E2">
        <w:rPr>
          <w:rFonts w:asciiTheme="minorHAnsi" w:hAnsiTheme="minorHAnsi" w:cstheme="minorHAnsi"/>
          <w:sz w:val="24"/>
          <w:szCs w:val="24"/>
        </w:rPr>
        <w:t xml:space="preserve">ranges” by Gary Soto is about the bittersweet experience of a first date.  As the boy walks to the girl’s house, with a nickel and two oranges in his pocket, his breath is visible in the December chill.  A dog barks at him until the </w:t>
      </w:r>
      <w:r w:rsidR="00274E6B">
        <w:rPr>
          <w:rFonts w:asciiTheme="minorHAnsi" w:hAnsiTheme="minorHAnsi" w:cstheme="minorHAnsi"/>
          <w:sz w:val="24"/>
          <w:szCs w:val="24"/>
        </w:rPr>
        <w:t>girl appears.</w:t>
      </w:r>
      <w:r w:rsidR="00F109E2">
        <w:rPr>
          <w:rFonts w:asciiTheme="minorHAnsi" w:hAnsiTheme="minorHAnsi" w:cstheme="minorHAnsi"/>
          <w:sz w:val="24"/>
          <w:szCs w:val="24"/>
        </w:rPr>
        <w:t xml:space="preserve"> They walk together to the drug store.  </w:t>
      </w:r>
      <w:r w:rsidR="00274E6B">
        <w:rPr>
          <w:rFonts w:asciiTheme="minorHAnsi" w:hAnsiTheme="minorHAnsi" w:cstheme="minorHAnsi"/>
          <w:sz w:val="24"/>
          <w:szCs w:val="24"/>
        </w:rPr>
        <w:t>T</w:t>
      </w:r>
      <w:r w:rsidR="00F109E2">
        <w:rPr>
          <w:rFonts w:asciiTheme="minorHAnsi" w:hAnsiTheme="minorHAnsi" w:cstheme="minorHAnsi"/>
          <w:sz w:val="24"/>
          <w:szCs w:val="24"/>
        </w:rPr>
        <w:t xml:space="preserve">he girl </w:t>
      </w:r>
      <w:r w:rsidR="008A1B7B">
        <w:rPr>
          <w:rFonts w:asciiTheme="minorHAnsi" w:hAnsiTheme="minorHAnsi" w:cstheme="minorHAnsi"/>
          <w:sz w:val="24"/>
          <w:szCs w:val="24"/>
        </w:rPr>
        <w:t xml:space="preserve">picks </w:t>
      </w:r>
      <w:r w:rsidR="00F109E2">
        <w:rPr>
          <w:rFonts w:asciiTheme="minorHAnsi" w:hAnsiTheme="minorHAnsi" w:cstheme="minorHAnsi"/>
          <w:sz w:val="24"/>
          <w:szCs w:val="24"/>
        </w:rPr>
        <w:t xml:space="preserve">a chocolate that costs a dime.  The boy </w:t>
      </w:r>
      <w:r w:rsidR="00882C20">
        <w:rPr>
          <w:rFonts w:asciiTheme="minorHAnsi" w:hAnsiTheme="minorHAnsi" w:cstheme="minorHAnsi"/>
          <w:sz w:val="24"/>
          <w:szCs w:val="24"/>
        </w:rPr>
        <w:t xml:space="preserve">offers to pay </w:t>
      </w:r>
      <w:r w:rsidR="00F109E2">
        <w:rPr>
          <w:rFonts w:asciiTheme="minorHAnsi" w:hAnsiTheme="minorHAnsi" w:cstheme="minorHAnsi"/>
          <w:sz w:val="24"/>
          <w:szCs w:val="24"/>
        </w:rPr>
        <w:t xml:space="preserve">for the </w:t>
      </w:r>
      <w:r w:rsidR="00F109E2">
        <w:rPr>
          <w:rFonts w:asciiTheme="minorHAnsi" w:hAnsiTheme="minorHAnsi" w:cstheme="minorHAnsi"/>
          <w:sz w:val="24"/>
          <w:szCs w:val="24"/>
        </w:rPr>
        <w:lastRenderedPageBreak/>
        <w:t xml:space="preserve">candy with his </w:t>
      </w:r>
      <w:r w:rsidR="00882C20">
        <w:rPr>
          <w:rFonts w:asciiTheme="minorHAnsi" w:hAnsiTheme="minorHAnsi" w:cstheme="minorHAnsi"/>
          <w:sz w:val="24"/>
          <w:szCs w:val="24"/>
        </w:rPr>
        <w:t>nickel</w:t>
      </w:r>
      <w:r w:rsidR="00274E6B">
        <w:rPr>
          <w:rFonts w:asciiTheme="minorHAnsi" w:hAnsiTheme="minorHAnsi" w:cstheme="minorHAnsi"/>
          <w:sz w:val="24"/>
          <w:szCs w:val="24"/>
        </w:rPr>
        <w:t xml:space="preserve"> and an</w:t>
      </w:r>
      <w:r w:rsidR="00882C20">
        <w:rPr>
          <w:rFonts w:asciiTheme="minorHAnsi" w:hAnsiTheme="minorHAnsi" w:cstheme="minorHAnsi"/>
          <w:sz w:val="24"/>
          <w:szCs w:val="24"/>
        </w:rPr>
        <w:t xml:space="preserve"> orange</w:t>
      </w:r>
      <w:r w:rsidR="00F109E2">
        <w:rPr>
          <w:rFonts w:asciiTheme="minorHAnsi" w:hAnsiTheme="minorHAnsi" w:cstheme="minorHAnsi"/>
          <w:sz w:val="24"/>
          <w:szCs w:val="24"/>
        </w:rPr>
        <w:t>.  The saleslady understand</w:t>
      </w:r>
      <w:r w:rsidR="00274E6B">
        <w:rPr>
          <w:rFonts w:asciiTheme="minorHAnsi" w:hAnsiTheme="minorHAnsi" w:cstheme="minorHAnsi"/>
          <w:sz w:val="24"/>
          <w:szCs w:val="24"/>
        </w:rPr>
        <w:t xml:space="preserve">s and accepts the barter.  </w:t>
      </w:r>
      <w:r w:rsidR="00F109E2">
        <w:rPr>
          <w:rFonts w:asciiTheme="minorHAnsi" w:hAnsiTheme="minorHAnsi" w:cstheme="minorHAnsi"/>
          <w:sz w:val="24"/>
          <w:szCs w:val="24"/>
        </w:rPr>
        <w:t xml:space="preserve">Back on the street again, the boy takes the girl’s hand for two blocks and then releases it </w:t>
      </w:r>
      <w:r w:rsidR="00274E6B">
        <w:rPr>
          <w:rFonts w:asciiTheme="minorHAnsi" w:hAnsiTheme="minorHAnsi" w:cstheme="minorHAnsi"/>
          <w:sz w:val="24"/>
          <w:szCs w:val="24"/>
        </w:rPr>
        <w:t>so she can unwrap her chocolate, and h</w:t>
      </w:r>
      <w:r w:rsidR="00F109E2">
        <w:rPr>
          <w:rFonts w:asciiTheme="minorHAnsi" w:hAnsiTheme="minorHAnsi" w:cstheme="minorHAnsi"/>
          <w:sz w:val="24"/>
          <w:szCs w:val="24"/>
        </w:rPr>
        <w:t xml:space="preserve">e </w:t>
      </w:r>
      <w:r w:rsidR="005B1C62">
        <w:rPr>
          <w:rFonts w:asciiTheme="minorHAnsi" w:hAnsiTheme="minorHAnsi" w:cstheme="minorHAnsi"/>
          <w:sz w:val="24"/>
          <w:szCs w:val="24"/>
        </w:rPr>
        <w:t>can peel</w:t>
      </w:r>
      <w:r w:rsidR="00F109E2">
        <w:rPr>
          <w:rFonts w:asciiTheme="minorHAnsi" w:hAnsiTheme="minorHAnsi" w:cstheme="minorHAnsi"/>
          <w:sz w:val="24"/>
          <w:szCs w:val="24"/>
        </w:rPr>
        <w:t xml:space="preserve"> his orange</w:t>
      </w:r>
      <w:r w:rsidR="00274E6B">
        <w:rPr>
          <w:rFonts w:asciiTheme="minorHAnsi" w:hAnsiTheme="minorHAnsi" w:cstheme="minorHAnsi"/>
          <w:sz w:val="24"/>
          <w:szCs w:val="24"/>
        </w:rPr>
        <w:t>.</w:t>
      </w:r>
      <w:r w:rsidR="00F109E2">
        <w:rPr>
          <w:rFonts w:asciiTheme="minorHAnsi" w:hAnsiTheme="minorHAnsi" w:cstheme="minorHAnsi"/>
          <w:sz w:val="24"/>
          <w:szCs w:val="24"/>
        </w:rPr>
        <w:t xml:space="preserve"> </w:t>
      </w:r>
      <w:r w:rsidR="00D97C42">
        <w:rPr>
          <w:rFonts w:asciiTheme="minorHAnsi" w:hAnsiTheme="minorHAnsi" w:cstheme="minorHAnsi"/>
          <w:sz w:val="24"/>
          <w:szCs w:val="24"/>
        </w:rPr>
        <w:t xml:space="preserve"> In the darkness of the winter day, the orange burns bright light a fire, much like the </w:t>
      </w:r>
      <w:r w:rsidR="008F3D85">
        <w:rPr>
          <w:rFonts w:asciiTheme="minorHAnsi" w:hAnsiTheme="minorHAnsi" w:cstheme="minorHAnsi"/>
          <w:sz w:val="24"/>
          <w:szCs w:val="24"/>
        </w:rPr>
        <w:t>love</w:t>
      </w:r>
      <w:r w:rsidR="00D97C42">
        <w:rPr>
          <w:rFonts w:asciiTheme="minorHAnsi" w:hAnsiTheme="minorHAnsi" w:cstheme="minorHAnsi"/>
          <w:sz w:val="24"/>
          <w:szCs w:val="24"/>
        </w:rPr>
        <w:t xml:space="preserve"> in his heart.</w:t>
      </w:r>
      <w:r w:rsidR="00F109E2">
        <w:rPr>
          <w:rFonts w:asciiTheme="minorHAnsi" w:hAnsiTheme="minorHAnsi" w:cstheme="minorHAnsi"/>
          <w:sz w:val="24"/>
          <w:szCs w:val="24"/>
        </w:rPr>
        <w:t xml:space="preserve"> </w:t>
      </w:r>
    </w:p>
    <w:p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w:t>
      </w:r>
      <w:r w:rsidR="00D23B05">
        <w:rPr>
          <w:rFonts w:asciiTheme="minorHAnsi" w:hAnsiTheme="minorHAnsi" w:cstheme="minorHAnsi"/>
          <w:sz w:val="24"/>
          <w:szCs w:val="24"/>
        </w:rPr>
        <w:t>the entire selection</w:t>
      </w:r>
      <w:r w:rsidR="0095234C">
        <w:rPr>
          <w:rFonts w:asciiTheme="minorHAnsi" w:hAnsiTheme="minorHAnsi" w:cstheme="minorHAnsi"/>
          <w:sz w:val="24"/>
          <w:szCs w:val="24"/>
        </w:rPr>
        <w:t>, keeping in mind the Big Ideas and Key Understandings.</w:t>
      </w:r>
    </w:p>
    <w:p w:rsidR="0021389B" w:rsidRPr="0088437E" w:rsidRDefault="007C5C7E" w:rsidP="00081A99">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t>Re-read the text while noting</w:t>
      </w:r>
      <w:r w:rsidR="00841C15" w:rsidRPr="00D15A17">
        <w:rPr>
          <w:rFonts w:asciiTheme="minorHAnsi" w:hAnsiTheme="minorHAnsi" w:cstheme="minorHAnsi"/>
          <w:sz w:val="24"/>
          <w:szCs w:val="24"/>
        </w:rPr>
        <w:t xml:space="preserve"> the stopping points for </w:t>
      </w:r>
      <w:r w:rsidR="00D140AD" w:rsidRPr="00D15A17">
        <w:rPr>
          <w:rFonts w:asciiTheme="minorHAnsi" w:hAnsiTheme="minorHAnsi" w:cstheme="minorHAnsi"/>
          <w:sz w:val="24"/>
          <w:szCs w:val="24"/>
        </w:rPr>
        <w:t xml:space="preserve">the Text Dependent Questions and teaching </w:t>
      </w:r>
      <w:r w:rsidR="009E59C4">
        <w:rPr>
          <w:rFonts w:asciiTheme="minorHAnsi" w:hAnsiTheme="minorHAnsi" w:cstheme="minorHAnsi"/>
          <w:sz w:val="24"/>
          <w:szCs w:val="24"/>
        </w:rPr>
        <w:t>Tier II/</w:t>
      </w:r>
      <w:r w:rsidR="00F02887">
        <w:rPr>
          <w:rFonts w:asciiTheme="minorHAnsi" w:hAnsiTheme="minorHAnsi" w:cstheme="minorHAnsi"/>
          <w:sz w:val="24"/>
          <w:szCs w:val="24"/>
        </w:rPr>
        <w:t>academic v</w:t>
      </w:r>
      <w:r w:rsidR="00841C15" w:rsidRPr="00D15A17">
        <w:rPr>
          <w:rFonts w:asciiTheme="minorHAnsi" w:hAnsiTheme="minorHAnsi" w:cstheme="minorHAnsi"/>
          <w:sz w:val="24"/>
          <w:szCs w:val="24"/>
        </w:rPr>
        <w:t>ocabulary.</w:t>
      </w:r>
    </w:p>
    <w:p w:rsidR="00841C15" w:rsidRPr="00D15A17" w:rsidRDefault="001F1840" w:rsidP="00081A99">
      <w:pPr>
        <w:spacing w:after="0" w:line="360" w:lineRule="auto"/>
        <w:rPr>
          <w:rFonts w:asciiTheme="minorHAnsi" w:hAnsiTheme="minorHAnsi" w:cstheme="minorHAnsi"/>
          <w:b/>
          <w:sz w:val="24"/>
          <w:szCs w:val="24"/>
        </w:rPr>
      </w:pPr>
      <w:r w:rsidRPr="00D15A17">
        <w:rPr>
          <w:rFonts w:asciiTheme="minorHAnsi" w:hAnsiTheme="minorHAnsi" w:cstheme="minorHAnsi"/>
          <w:b/>
          <w:sz w:val="24"/>
          <w:szCs w:val="24"/>
        </w:rPr>
        <w:t>During Teaching</w:t>
      </w:r>
    </w:p>
    <w:p w:rsidR="00081A99"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t xml:space="preserve">Students read the </w:t>
      </w:r>
      <w:r w:rsidR="00E56168">
        <w:rPr>
          <w:rFonts w:asciiTheme="minorHAnsi" w:hAnsiTheme="minorHAnsi" w:cstheme="minorHAnsi"/>
          <w:sz w:val="24"/>
        </w:rPr>
        <w:t>poem</w:t>
      </w:r>
      <w:r>
        <w:rPr>
          <w:rFonts w:asciiTheme="minorHAnsi" w:hAnsiTheme="minorHAnsi" w:cstheme="minorHAnsi"/>
          <w:sz w:val="24"/>
        </w:rPr>
        <w:t xml:space="preserve"> </w:t>
      </w:r>
      <w:r w:rsidR="00081A99" w:rsidRPr="00D15A17">
        <w:rPr>
          <w:rFonts w:asciiTheme="minorHAnsi" w:hAnsiTheme="minorHAnsi" w:cstheme="minorHAnsi"/>
          <w:sz w:val="24"/>
        </w:rPr>
        <w:t>independently.</w:t>
      </w:r>
    </w:p>
    <w:p w:rsidR="00D15A17" w:rsidRPr="00D15A17" w:rsidRDefault="00E56168" w:rsidP="00081A99">
      <w:pPr>
        <w:pStyle w:val="ListParagraph"/>
        <w:numPr>
          <w:ilvl w:val="0"/>
          <w:numId w:val="12"/>
        </w:numPr>
        <w:spacing w:after="0" w:line="360" w:lineRule="auto"/>
        <w:rPr>
          <w:sz w:val="24"/>
        </w:rPr>
      </w:pPr>
      <w:r>
        <w:rPr>
          <w:rFonts w:asciiTheme="minorHAnsi" w:hAnsiTheme="minorHAnsi" w:cstheme="minorHAnsi"/>
          <w:sz w:val="24"/>
        </w:rPr>
        <w:t>S</w:t>
      </w:r>
      <w:r w:rsidR="00D23B05">
        <w:rPr>
          <w:rFonts w:asciiTheme="minorHAnsi" w:hAnsiTheme="minorHAnsi" w:cstheme="minorHAnsi"/>
          <w:sz w:val="24"/>
        </w:rPr>
        <w:t xml:space="preserve">tudents take turns reading aloud to each other. </w:t>
      </w:r>
    </w:p>
    <w:p w:rsidR="00081A99"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Students and teacher re-read the text while stopping to respond to</w:t>
      </w:r>
      <w:r w:rsidR="0095234C" w:rsidRPr="00D15A17">
        <w:rPr>
          <w:rFonts w:asciiTheme="minorHAnsi" w:hAnsiTheme="minorHAnsi" w:cstheme="minorHAnsi"/>
          <w:sz w:val="24"/>
        </w:rPr>
        <w:t xml:space="preserve"> and discuss</w:t>
      </w:r>
      <w:r w:rsidRPr="00D15A17">
        <w:rPr>
          <w:rFonts w:asciiTheme="minorHAnsi" w:hAnsiTheme="minorHAnsi" w:cstheme="minorHAnsi"/>
          <w:sz w:val="24"/>
        </w:rPr>
        <w:t xml:space="preserve"> </w:t>
      </w:r>
      <w:r w:rsidR="0095234C" w:rsidRPr="00D15A17">
        <w:rPr>
          <w:rFonts w:asciiTheme="minorHAnsi" w:hAnsiTheme="minorHAnsi" w:cstheme="minorHAnsi"/>
          <w:sz w:val="24"/>
        </w:rPr>
        <w:t xml:space="preserve">the </w:t>
      </w:r>
      <w:r w:rsidRPr="00D15A17">
        <w:rPr>
          <w:rFonts w:asciiTheme="minorHAnsi" w:hAnsiTheme="minorHAnsi" w:cstheme="minorHAnsi"/>
          <w:sz w:val="24"/>
        </w:rPr>
        <w:t>question</w:t>
      </w:r>
      <w:r w:rsidR="00D23B05">
        <w:rPr>
          <w:rFonts w:asciiTheme="minorHAnsi" w:hAnsiTheme="minorHAnsi" w:cstheme="minorHAnsi"/>
          <w:sz w:val="24"/>
        </w:rPr>
        <w:t>s, continually r</w:t>
      </w:r>
      <w:r w:rsidRPr="00D15A17">
        <w:rPr>
          <w:rFonts w:asciiTheme="minorHAnsi" w:hAnsiTheme="minorHAnsi" w:cstheme="minorHAnsi"/>
          <w:sz w:val="24"/>
        </w:rPr>
        <w:t>eturning to the text.  A variety of methods can be used to structure the reading</w:t>
      </w:r>
      <w:r w:rsidR="0095234C" w:rsidRPr="00D15A17">
        <w:rPr>
          <w:rFonts w:asciiTheme="minorHAnsi" w:hAnsiTheme="minorHAnsi" w:cstheme="minorHAnsi"/>
          <w:sz w:val="24"/>
        </w:rPr>
        <w:t xml:space="preserve"> and discussion</w:t>
      </w:r>
      <w:r w:rsidR="00F02887">
        <w:rPr>
          <w:rFonts w:asciiTheme="minorHAnsi" w:hAnsiTheme="minorHAnsi" w:cstheme="minorHAnsi"/>
          <w:sz w:val="24"/>
        </w:rPr>
        <w:t xml:space="preserve"> (i.e., </w:t>
      </w:r>
      <w:r w:rsidRPr="00D15A17">
        <w:rPr>
          <w:rFonts w:asciiTheme="minorHAnsi" w:hAnsiTheme="minorHAnsi" w:cstheme="minorHAnsi"/>
          <w:sz w:val="24"/>
        </w:rPr>
        <w:t>whole class discussion, think-pair-share, independent written response, group work, etc.)</w:t>
      </w:r>
    </w:p>
    <w:p w:rsidR="001F1840" w:rsidRDefault="001F1840" w:rsidP="00320A5A">
      <w:pPr>
        <w:spacing w:after="0" w:line="360" w:lineRule="auto"/>
        <w:rPr>
          <w:rFonts w:asciiTheme="minorHAnsi" w:hAnsiTheme="minorHAnsi" w:cstheme="minorHAnsi"/>
          <w:sz w:val="24"/>
          <w:szCs w:val="24"/>
        </w:rPr>
      </w:pPr>
    </w:p>
    <w:p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trPr>
          <w:trHeight w:val="147"/>
        </w:trPr>
        <w:tc>
          <w:tcPr>
            <w:tcW w:w="6449" w:type="dxa"/>
          </w:tcPr>
          <w:p w:rsidR="00CD6B7F" w:rsidRPr="00CD6B7F" w:rsidRDefault="006B4373" w:rsidP="005B6C42">
            <w:pPr>
              <w:spacing w:after="0" w:line="240" w:lineRule="auto"/>
              <w:rPr>
                <w:b/>
                <w:sz w:val="24"/>
                <w:szCs w:val="24"/>
              </w:rPr>
            </w:pPr>
            <w:r>
              <w:rPr>
                <w:b/>
                <w:sz w:val="24"/>
                <w:szCs w:val="24"/>
              </w:rPr>
              <w:t>Text-d</w:t>
            </w:r>
            <w:r w:rsidR="00CD6B7F" w:rsidRPr="00CD6B7F">
              <w:rPr>
                <w:b/>
                <w:sz w:val="24"/>
                <w:szCs w:val="24"/>
              </w:rPr>
              <w:t>ependent Questions</w:t>
            </w:r>
          </w:p>
        </w:tc>
        <w:tc>
          <w:tcPr>
            <w:tcW w:w="6449" w:type="dxa"/>
          </w:tcPr>
          <w:p w:rsidR="00CD6B7F" w:rsidRPr="00CD6B7F" w:rsidRDefault="006B4373" w:rsidP="005B6C42">
            <w:pPr>
              <w:spacing w:after="0" w:line="240" w:lineRule="auto"/>
              <w:rPr>
                <w:b/>
                <w:sz w:val="24"/>
                <w:szCs w:val="24"/>
              </w:rPr>
            </w:pPr>
            <w:r>
              <w:rPr>
                <w:b/>
                <w:sz w:val="24"/>
                <w:szCs w:val="24"/>
              </w:rPr>
              <w:t xml:space="preserve">Evidence-based </w:t>
            </w:r>
            <w:r w:rsidR="00CD6B7F" w:rsidRPr="00CD6B7F">
              <w:rPr>
                <w:b/>
                <w:sz w:val="24"/>
                <w:szCs w:val="24"/>
              </w:rPr>
              <w:t>Answers</w:t>
            </w:r>
          </w:p>
        </w:tc>
      </w:tr>
      <w:tr w:rsidR="00D97C42" w:rsidRPr="00CD6B7F">
        <w:trPr>
          <w:trHeight w:val="899"/>
        </w:trPr>
        <w:tc>
          <w:tcPr>
            <w:tcW w:w="6449" w:type="dxa"/>
          </w:tcPr>
          <w:p w:rsidR="00D97C42" w:rsidRDefault="00D97C42" w:rsidP="00343166">
            <w:pPr>
              <w:spacing w:after="0" w:line="240" w:lineRule="auto"/>
              <w:rPr>
                <w:sz w:val="24"/>
                <w:szCs w:val="24"/>
              </w:rPr>
            </w:pPr>
            <w:r>
              <w:rPr>
                <w:sz w:val="24"/>
                <w:szCs w:val="24"/>
              </w:rPr>
              <w:t>How do the sentence structure, sentence length, and word choice reflect the maturity of the poem’s speaker?</w:t>
            </w:r>
          </w:p>
        </w:tc>
        <w:tc>
          <w:tcPr>
            <w:tcW w:w="6449" w:type="dxa"/>
          </w:tcPr>
          <w:p w:rsidR="00D97C42" w:rsidRPr="00490540" w:rsidRDefault="00D97C42" w:rsidP="00622D55">
            <w:pPr>
              <w:spacing w:after="0" w:line="240" w:lineRule="auto"/>
              <w:rPr>
                <w:sz w:val="24"/>
                <w:szCs w:val="24"/>
              </w:rPr>
            </w:pPr>
            <w:r>
              <w:rPr>
                <w:sz w:val="24"/>
                <w:szCs w:val="24"/>
              </w:rPr>
              <w:t xml:space="preserve">The simplicity of vocabulary and sentence structure illustrates </w:t>
            </w:r>
            <w:r>
              <w:rPr>
                <w:rFonts w:cstheme="minorHAnsi"/>
                <w:sz w:val="24"/>
                <w:szCs w:val="24"/>
              </w:rPr>
              <w:t>un</w:t>
            </w:r>
            <w:r w:rsidRPr="00A0388E">
              <w:rPr>
                <w:rFonts w:cstheme="minorHAnsi"/>
                <w:sz w:val="24"/>
                <w:szCs w:val="24"/>
              </w:rPr>
              <w:t>complicated</w:t>
            </w:r>
            <w:r>
              <w:rPr>
                <w:rFonts w:cstheme="minorHAnsi"/>
                <w:sz w:val="24"/>
                <w:szCs w:val="24"/>
              </w:rPr>
              <w:t xml:space="preserve"> aspects of youthful love.  Most sentences are conversational in nature, but also contain short, choppy incomplete sentences to emphasize mood and emotion (e.g. “Cold, and weighted down with two oranges in my pocket; December.  Frost cracking beneath my steps, my breath before me, then gone” lines 3-8.)</w:t>
            </w:r>
          </w:p>
        </w:tc>
      </w:tr>
      <w:tr w:rsidR="00D97C42" w:rsidRPr="00CD6B7F">
        <w:trPr>
          <w:trHeight w:val="899"/>
        </w:trPr>
        <w:tc>
          <w:tcPr>
            <w:tcW w:w="6449" w:type="dxa"/>
          </w:tcPr>
          <w:p w:rsidR="00D97C42" w:rsidRDefault="00D97C42" w:rsidP="007F4130">
            <w:pPr>
              <w:spacing w:after="0" w:line="240" w:lineRule="auto"/>
              <w:rPr>
                <w:sz w:val="24"/>
                <w:szCs w:val="24"/>
              </w:rPr>
            </w:pPr>
            <w:r>
              <w:rPr>
                <w:sz w:val="24"/>
                <w:szCs w:val="24"/>
              </w:rPr>
              <w:lastRenderedPageBreak/>
              <w:t xml:space="preserve">How has the boy’s regard for the girl changed over the course of the date? </w:t>
            </w:r>
            <w:r w:rsidR="00443589">
              <w:rPr>
                <w:sz w:val="24"/>
                <w:szCs w:val="24"/>
              </w:rPr>
              <w:t xml:space="preserve"> </w:t>
            </w:r>
            <w:r>
              <w:rPr>
                <w:sz w:val="24"/>
                <w:szCs w:val="24"/>
              </w:rPr>
              <w:t>Use evidence from the text to show this change.  (refer to lines 1-3, 16-17, and 46-47)</w:t>
            </w:r>
          </w:p>
        </w:tc>
        <w:tc>
          <w:tcPr>
            <w:tcW w:w="6449" w:type="dxa"/>
          </w:tcPr>
          <w:p w:rsidR="00D97C42" w:rsidRPr="00622D55" w:rsidRDefault="00D97C42" w:rsidP="00622D55">
            <w:pPr>
              <w:spacing w:after="0" w:line="240" w:lineRule="auto"/>
              <w:rPr>
                <w:sz w:val="24"/>
                <w:szCs w:val="24"/>
              </w:rPr>
            </w:pPr>
            <w:r>
              <w:rPr>
                <w:sz w:val="24"/>
                <w:szCs w:val="24"/>
              </w:rPr>
              <w:t>Initially, he refers to the girl as simply “a girl” (line 2) and his feelings for her are weighing on him (Cold and weighted down, line 3.)  Later, he develops confidence (</w:t>
            </w:r>
            <w:r w:rsidRPr="00622D55">
              <w:rPr>
                <w:sz w:val="24"/>
                <w:szCs w:val="24"/>
              </w:rPr>
              <w:t>“led her down the street”</w:t>
            </w:r>
            <w:r>
              <w:rPr>
                <w:sz w:val="24"/>
                <w:szCs w:val="24"/>
              </w:rPr>
              <w:t>, lines 16-17).  Finally, he thinks of her as his partner as they walk hand in hand (</w:t>
            </w:r>
            <w:r w:rsidRPr="00622D55">
              <w:rPr>
                <w:sz w:val="24"/>
                <w:szCs w:val="24"/>
              </w:rPr>
              <w:t>“I took my girls hand in mine”</w:t>
            </w:r>
            <w:r>
              <w:rPr>
                <w:sz w:val="24"/>
                <w:szCs w:val="24"/>
              </w:rPr>
              <w:t xml:space="preserve"> line 46.)</w:t>
            </w:r>
          </w:p>
        </w:tc>
      </w:tr>
      <w:tr w:rsidR="00D97C42" w:rsidRPr="00CD6B7F">
        <w:trPr>
          <w:trHeight w:val="899"/>
        </w:trPr>
        <w:tc>
          <w:tcPr>
            <w:tcW w:w="6449" w:type="dxa"/>
          </w:tcPr>
          <w:p w:rsidR="00D97C42" w:rsidRDefault="00D97C42" w:rsidP="007F4130">
            <w:pPr>
              <w:spacing w:after="0" w:line="240" w:lineRule="auto"/>
              <w:rPr>
                <w:sz w:val="24"/>
                <w:szCs w:val="24"/>
              </w:rPr>
            </w:pPr>
            <w:r>
              <w:rPr>
                <w:sz w:val="24"/>
                <w:szCs w:val="24"/>
              </w:rPr>
              <w:t xml:space="preserve">Explain the author’s use of the phrase “light in her eyes” on line 28? </w:t>
            </w:r>
            <w:r w:rsidR="001B564E">
              <w:rPr>
                <w:sz w:val="24"/>
                <w:szCs w:val="24"/>
              </w:rPr>
              <w:t xml:space="preserve"> </w:t>
            </w:r>
            <w:r>
              <w:rPr>
                <w:sz w:val="24"/>
                <w:szCs w:val="24"/>
              </w:rPr>
              <w:t>Why did the author choose to include this phrase?</w:t>
            </w:r>
          </w:p>
        </w:tc>
        <w:tc>
          <w:tcPr>
            <w:tcW w:w="6449" w:type="dxa"/>
          </w:tcPr>
          <w:p w:rsidR="00D97C42" w:rsidRPr="00622D55" w:rsidRDefault="00D97C42" w:rsidP="00237BD1">
            <w:pPr>
              <w:spacing w:after="0" w:line="240" w:lineRule="auto"/>
              <w:rPr>
                <w:sz w:val="24"/>
                <w:szCs w:val="24"/>
              </w:rPr>
            </w:pPr>
            <w:r>
              <w:rPr>
                <w:sz w:val="24"/>
                <w:szCs w:val="24"/>
              </w:rPr>
              <w:t>The connotation of “light in her eyes” relates to the animated look often seen in someo</w:t>
            </w:r>
            <w:r w:rsidR="00237BD1">
              <w:rPr>
                <w:sz w:val="24"/>
                <w:szCs w:val="24"/>
              </w:rPr>
              <w:t>ne who is experiencing delight.  The author uses this phrase to contrast the dullness of gray December day to the cheerful feelings of young love.</w:t>
            </w:r>
          </w:p>
        </w:tc>
      </w:tr>
      <w:tr w:rsidR="00D97C42" w:rsidRPr="00CD6B7F">
        <w:trPr>
          <w:trHeight w:val="899"/>
        </w:trPr>
        <w:tc>
          <w:tcPr>
            <w:tcW w:w="6449" w:type="dxa"/>
          </w:tcPr>
          <w:p w:rsidR="00D97C42" w:rsidRDefault="00D97C42" w:rsidP="00237BD1">
            <w:pPr>
              <w:spacing w:after="0" w:line="240" w:lineRule="auto"/>
              <w:rPr>
                <w:sz w:val="24"/>
                <w:szCs w:val="24"/>
              </w:rPr>
            </w:pPr>
            <w:r>
              <w:rPr>
                <w:sz w:val="24"/>
                <w:szCs w:val="24"/>
              </w:rPr>
              <w:t xml:space="preserve">How does the author use </w:t>
            </w:r>
            <w:r w:rsidR="00237BD1">
              <w:rPr>
                <w:sz w:val="24"/>
                <w:szCs w:val="24"/>
              </w:rPr>
              <w:t xml:space="preserve">the images of light vs. </w:t>
            </w:r>
            <w:r>
              <w:rPr>
                <w:sz w:val="24"/>
                <w:szCs w:val="24"/>
              </w:rPr>
              <w:t>dark</w:t>
            </w:r>
            <w:r w:rsidR="00237BD1">
              <w:rPr>
                <w:sz w:val="24"/>
                <w:szCs w:val="24"/>
              </w:rPr>
              <w:t xml:space="preserve"> and warm vs. cold</w:t>
            </w:r>
            <w:r>
              <w:rPr>
                <w:sz w:val="24"/>
                <w:szCs w:val="24"/>
              </w:rPr>
              <w:t xml:space="preserve"> to develop the theme?  Cite specific images and the lines on which you find them.</w:t>
            </w:r>
          </w:p>
        </w:tc>
        <w:tc>
          <w:tcPr>
            <w:tcW w:w="6449" w:type="dxa"/>
          </w:tcPr>
          <w:p w:rsidR="00D97C42" w:rsidRPr="00490540" w:rsidRDefault="00D97C42" w:rsidP="00490540">
            <w:pPr>
              <w:spacing w:after="0" w:line="240" w:lineRule="auto"/>
              <w:rPr>
                <w:sz w:val="24"/>
                <w:szCs w:val="24"/>
              </w:rPr>
            </w:pPr>
            <w:r>
              <w:rPr>
                <w:sz w:val="24"/>
                <w:szCs w:val="24"/>
              </w:rPr>
              <w:t>The growing feeling of love and warmth is sharply contrasted with the dreariness of a December day.</w:t>
            </w:r>
          </w:p>
          <w:p w:rsidR="00D97C42" w:rsidRDefault="00D97C42" w:rsidP="00040BF3">
            <w:pPr>
              <w:pStyle w:val="ListParagraph"/>
              <w:numPr>
                <w:ilvl w:val="0"/>
                <w:numId w:val="23"/>
              </w:numPr>
              <w:spacing w:after="0" w:line="240" w:lineRule="auto"/>
              <w:ind w:left="301" w:hanging="270"/>
              <w:rPr>
                <w:rFonts w:cstheme="minorBidi"/>
                <w:sz w:val="24"/>
                <w:szCs w:val="24"/>
              </w:rPr>
            </w:pPr>
            <w:r w:rsidRPr="00040BF3">
              <w:rPr>
                <w:rFonts w:cstheme="minorBidi"/>
                <w:sz w:val="24"/>
                <w:szCs w:val="24"/>
              </w:rPr>
              <w:t>Line 3: “Cold and weighted down” – Before the date begins, the boy is feeling nervous and burdened.</w:t>
            </w:r>
          </w:p>
          <w:p w:rsidR="00D97C42" w:rsidRPr="00040BF3" w:rsidRDefault="00D97C42" w:rsidP="00040BF3">
            <w:pPr>
              <w:pStyle w:val="ListParagraph"/>
              <w:numPr>
                <w:ilvl w:val="0"/>
                <w:numId w:val="23"/>
              </w:numPr>
              <w:spacing w:after="0" w:line="240" w:lineRule="auto"/>
              <w:ind w:left="301" w:hanging="270"/>
              <w:rPr>
                <w:rFonts w:cstheme="minorBidi"/>
                <w:sz w:val="24"/>
                <w:szCs w:val="24"/>
              </w:rPr>
            </w:pPr>
            <w:r>
              <w:rPr>
                <w:rFonts w:cstheme="minorBidi"/>
                <w:sz w:val="24"/>
                <w:szCs w:val="24"/>
              </w:rPr>
              <w:t>Line 5: December.  Frost crackling beneath my feet, my breath before me” – The author creates strong images of the setting.</w:t>
            </w:r>
          </w:p>
          <w:p w:rsidR="00D97C42" w:rsidRPr="00040BF3" w:rsidRDefault="00D97C42" w:rsidP="00040BF3">
            <w:pPr>
              <w:pStyle w:val="ListParagraph"/>
              <w:numPr>
                <w:ilvl w:val="0"/>
                <w:numId w:val="23"/>
              </w:numPr>
              <w:spacing w:after="0" w:line="240" w:lineRule="auto"/>
              <w:ind w:left="301" w:hanging="270"/>
              <w:rPr>
                <w:rFonts w:cstheme="minorBidi"/>
                <w:sz w:val="24"/>
                <w:szCs w:val="24"/>
              </w:rPr>
            </w:pPr>
            <w:r w:rsidRPr="00040BF3">
              <w:rPr>
                <w:rFonts w:cstheme="minorBidi"/>
                <w:sz w:val="24"/>
                <w:szCs w:val="24"/>
              </w:rPr>
              <w:t>Lines 10-11: “Porch light burned yellow, night and day, in any weather” –</w:t>
            </w:r>
            <w:r>
              <w:rPr>
                <w:rFonts w:cstheme="minorBidi"/>
                <w:sz w:val="24"/>
                <w:szCs w:val="24"/>
              </w:rPr>
              <w:t xml:space="preserve"> The porch light is a symbol of welcoming.  Its color and brightness suggests that the girl will accept the boy’s friendship, which is at first, hidden by the dimness of winter.</w:t>
            </w:r>
          </w:p>
          <w:p w:rsidR="00D97C42" w:rsidRPr="00040BF3" w:rsidRDefault="00D97C42" w:rsidP="00040BF3">
            <w:pPr>
              <w:pStyle w:val="ListParagraph"/>
              <w:numPr>
                <w:ilvl w:val="0"/>
                <w:numId w:val="23"/>
              </w:numPr>
              <w:spacing w:after="0" w:line="240" w:lineRule="auto"/>
              <w:ind w:left="301" w:hanging="270"/>
              <w:rPr>
                <w:rFonts w:cstheme="minorBidi"/>
                <w:sz w:val="24"/>
                <w:szCs w:val="24"/>
              </w:rPr>
            </w:pPr>
            <w:r w:rsidRPr="00040BF3">
              <w:rPr>
                <w:rFonts w:cstheme="minorBidi"/>
                <w:sz w:val="24"/>
                <w:szCs w:val="24"/>
              </w:rPr>
              <w:t>Lines 14-15: “face bright with rouge” –</w:t>
            </w:r>
            <w:r>
              <w:rPr>
                <w:rFonts w:cstheme="minorBidi"/>
                <w:sz w:val="24"/>
                <w:szCs w:val="24"/>
              </w:rPr>
              <w:t xml:space="preserve"> The bright color of make-up mirrors the bright color of the oranges.</w:t>
            </w:r>
          </w:p>
          <w:p w:rsidR="00D97C42" w:rsidRPr="00040BF3" w:rsidRDefault="00D97C42" w:rsidP="00040BF3">
            <w:pPr>
              <w:pStyle w:val="ListParagraph"/>
              <w:numPr>
                <w:ilvl w:val="0"/>
                <w:numId w:val="23"/>
              </w:numPr>
              <w:spacing w:after="0" w:line="240" w:lineRule="auto"/>
              <w:ind w:left="301" w:hanging="270"/>
              <w:rPr>
                <w:rFonts w:cstheme="minorBidi"/>
                <w:sz w:val="24"/>
                <w:szCs w:val="24"/>
              </w:rPr>
            </w:pPr>
            <w:r w:rsidRPr="00040BF3">
              <w:rPr>
                <w:rFonts w:cstheme="minorBidi"/>
                <w:sz w:val="24"/>
                <w:szCs w:val="24"/>
              </w:rPr>
              <w:t>Line 28: “Light in her eyes” –</w:t>
            </w:r>
            <w:r>
              <w:rPr>
                <w:rFonts w:cstheme="minorBidi"/>
                <w:sz w:val="24"/>
                <w:szCs w:val="24"/>
              </w:rPr>
              <w:t xml:space="preserve"> The girl is enjoying the experience.</w:t>
            </w:r>
          </w:p>
          <w:p w:rsidR="00D97C42" w:rsidRDefault="00D97C42" w:rsidP="00040BF3">
            <w:pPr>
              <w:pStyle w:val="ListParagraph"/>
              <w:numPr>
                <w:ilvl w:val="0"/>
                <w:numId w:val="23"/>
              </w:numPr>
              <w:spacing w:after="0" w:line="240" w:lineRule="auto"/>
              <w:ind w:left="301" w:hanging="270"/>
              <w:rPr>
                <w:rFonts w:cstheme="minorBidi"/>
                <w:sz w:val="24"/>
                <w:szCs w:val="24"/>
              </w:rPr>
            </w:pPr>
            <w:r w:rsidRPr="00040BF3">
              <w:rPr>
                <w:rFonts w:cstheme="minorBidi"/>
                <w:sz w:val="24"/>
                <w:szCs w:val="24"/>
              </w:rPr>
              <w:t>Lines 44-45: “Fog hanging like old coats between the trees” - The vision of hanging old coats may foreshadow a long-lived relationship.</w:t>
            </w:r>
          </w:p>
          <w:p w:rsidR="00D97C42" w:rsidRPr="003238E8" w:rsidRDefault="00D97C42" w:rsidP="006D0460">
            <w:pPr>
              <w:pStyle w:val="ListParagraph"/>
              <w:numPr>
                <w:ilvl w:val="0"/>
                <w:numId w:val="23"/>
              </w:numPr>
              <w:spacing w:after="0" w:line="240" w:lineRule="auto"/>
              <w:ind w:left="301" w:hanging="270"/>
              <w:rPr>
                <w:rFonts w:cstheme="minorBidi"/>
                <w:sz w:val="24"/>
                <w:szCs w:val="24"/>
              </w:rPr>
            </w:pPr>
            <w:r>
              <w:rPr>
                <w:rFonts w:cstheme="minorBidi"/>
                <w:sz w:val="24"/>
                <w:szCs w:val="24"/>
              </w:rPr>
              <w:t>Line 50-55: I peeled my orange that was gray against t</w:t>
            </w:r>
            <w:r w:rsidRPr="00DD0B3B">
              <w:rPr>
                <w:rFonts w:cstheme="minorBidi"/>
                <w:sz w:val="24"/>
                <w:szCs w:val="24"/>
              </w:rPr>
              <w:t>he gray of December</w:t>
            </w:r>
            <w:r>
              <w:rPr>
                <w:rFonts w:cstheme="minorBidi"/>
                <w:sz w:val="24"/>
                <w:szCs w:val="24"/>
              </w:rPr>
              <w:t>…</w:t>
            </w:r>
            <w:r w:rsidRPr="00DD0B3B">
              <w:rPr>
                <w:rFonts w:cstheme="minorBidi"/>
                <w:sz w:val="24"/>
                <w:szCs w:val="24"/>
              </w:rPr>
              <w:t>I was making a fire in my hands.”</w:t>
            </w:r>
            <w:r>
              <w:rPr>
                <w:rFonts w:cstheme="minorBidi"/>
                <w:sz w:val="24"/>
                <w:szCs w:val="24"/>
              </w:rPr>
              <w:t xml:space="preserve">  This image evokes the growing feeling of love between the </w:t>
            </w:r>
            <w:r>
              <w:rPr>
                <w:rFonts w:cstheme="minorBidi"/>
                <w:sz w:val="24"/>
                <w:szCs w:val="24"/>
              </w:rPr>
              <w:lastRenderedPageBreak/>
              <w:t xml:space="preserve">young couple.  </w:t>
            </w:r>
          </w:p>
        </w:tc>
      </w:tr>
      <w:tr w:rsidR="00D97C42" w:rsidRPr="00CD6B7F">
        <w:trPr>
          <w:trHeight w:val="899"/>
        </w:trPr>
        <w:tc>
          <w:tcPr>
            <w:tcW w:w="6449" w:type="dxa"/>
          </w:tcPr>
          <w:p w:rsidR="00D97C42" w:rsidRDefault="00D97C42" w:rsidP="00F557E8">
            <w:pPr>
              <w:spacing w:after="0" w:line="240" w:lineRule="auto"/>
              <w:rPr>
                <w:sz w:val="24"/>
                <w:szCs w:val="24"/>
              </w:rPr>
            </w:pPr>
            <w:r>
              <w:rPr>
                <w:sz w:val="24"/>
                <w:szCs w:val="24"/>
              </w:rPr>
              <w:lastRenderedPageBreak/>
              <w:t>In the last line of the poem Gary Soto wrote, “I was making a fire in my hands.”  How does this statement relate to the theme of the poem?</w:t>
            </w:r>
          </w:p>
        </w:tc>
        <w:tc>
          <w:tcPr>
            <w:tcW w:w="6449" w:type="dxa"/>
          </w:tcPr>
          <w:p w:rsidR="00D97C42" w:rsidRDefault="00D97C42" w:rsidP="00F557E8">
            <w:pPr>
              <w:spacing w:after="0" w:line="240" w:lineRule="auto"/>
              <w:rPr>
                <w:sz w:val="24"/>
                <w:szCs w:val="24"/>
              </w:rPr>
            </w:pPr>
            <w:r>
              <w:rPr>
                <w:sz w:val="24"/>
                <w:szCs w:val="24"/>
              </w:rPr>
              <w:t>The final image of the poem reflects the theme in several ways.  Fire produces heat, grows, and burns leaving a lasting reminder of its existence.  Young love, too, warms the heart, develops hopefully over time, and can burn bright in one’s memory.</w:t>
            </w:r>
          </w:p>
        </w:tc>
      </w:tr>
      <w:tr w:rsidR="00D97C42" w:rsidRPr="00CD6B7F">
        <w:trPr>
          <w:trHeight w:val="899"/>
        </w:trPr>
        <w:tc>
          <w:tcPr>
            <w:tcW w:w="6449" w:type="dxa"/>
          </w:tcPr>
          <w:p w:rsidR="00D97C42" w:rsidRDefault="00D203B5" w:rsidP="0073627D">
            <w:pPr>
              <w:spacing w:after="0" w:line="240" w:lineRule="auto"/>
              <w:rPr>
                <w:sz w:val="24"/>
                <w:szCs w:val="24"/>
              </w:rPr>
            </w:pPr>
            <w:r>
              <w:rPr>
                <w:sz w:val="24"/>
                <w:szCs w:val="24"/>
              </w:rPr>
              <w:t>Read the summary on page ___</w:t>
            </w:r>
            <w:r w:rsidR="00D97C42">
              <w:rPr>
                <w:sz w:val="24"/>
                <w:szCs w:val="24"/>
              </w:rPr>
              <w:t>.  Does it provide an objective summary for the poem?  Explain your answer.</w:t>
            </w:r>
          </w:p>
        </w:tc>
        <w:tc>
          <w:tcPr>
            <w:tcW w:w="6449" w:type="dxa"/>
          </w:tcPr>
          <w:p w:rsidR="00D97C42" w:rsidRDefault="00D97C42" w:rsidP="0073627D">
            <w:pPr>
              <w:spacing w:after="0" w:line="240" w:lineRule="auto"/>
              <w:rPr>
                <w:sz w:val="24"/>
                <w:szCs w:val="24"/>
              </w:rPr>
            </w:pPr>
            <w:r>
              <w:rPr>
                <w:sz w:val="24"/>
                <w:szCs w:val="24"/>
              </w:rPr>
              <w:t>The summary provides an outline of the major events of the poem; however some details are unnecessary.  The clause, “which is all the money he has” can be removed because the contents of his pockets were already outlined.  The lingering of the saleslady’s gaze is also unneeded. The last line is not objective and does not belong in a summary.   ‘The brightness of the moment will live in his memory like a flame” is related to the theme but relies on interpretation, and therefore should not be included.</w:t>
            </w:r>
          </w:p>
        </w:tc>
      </w:tr>
    </w:tbl>
    <w:p w:rsidR="0088437E" w:rsidRDefault="0088437E" w:rsidP="001034D9">
      <w:pPr>
        <w:spacing w:after="0" w:line="360" w:lineRule="auto"/>
        <w:rPr>
          <w:rFonts w:asciiTheme="minorHAnsi" w:hAnsiTheme="minorHAnsi" w:cstheme="minorHAnsi"/>
          <w:sz w:val="32"/>
          <w:szCs w:val="32"/>
          <w:u w:val="single"/>
        </w:rPr>
      </w:pPr>
    </w:p>
    <w:p w:rsidR="00D203B5" w:rsidRDefault="00D203B5" w:rsidP="001034D9">
      <w:pPr>
        <w:spacing w:after="0" w:line="360" w:lineRule="auto"/>
        <w:rPr>
          <w:rFonts w:asciiTheme="minorHAnsi" w:hAnsiTheme="minorHAnsi" w:cstheme="minorHAnsi"/>
          <w:sz w:val="32"/>
          <w:szCs w:val="32"/>
          <w:u w:val="single"/>
        </w:rPr>
      </w:pPr>
    </w:p>
    <w:p w:rsidR="00D203B5" w:rsidRDefault="00D203B5" w:rsidP="001034D9">
      <w:pPr>
        <w:spacing w:after="0" w:line="360" w:lineRule="auto"/>
        <w:rPr>
          <w:rFonts w:asciiTheme="minorHAnsi" w:hAnsiTheme="minorHAnsi" w:cstheme="minorHAnsi"/>
          <w:sz w:val="32"/>
          <w:szCs w:val="32"/>
          <w:u w:val="single"/>
        </w:rPr>
      </w:pPr>
    </w:p>
    <w:p w:rsidR="00D203B5" w:rsidRDefault="00D203B5" w:rsidP="001034D9">
      <w:pPr>
        <w:spacing w:after="0" w:line="360" w:lineRule="auto"/>
        <w:rPr>
          <w:rFonts w:asciiTheme="minorHAnsi" w:hAnsiTheme="minorHAnsi" w:cstheme="minorHAnsi"/>
          <w:sz w:val="32"/>
          <w:szCs w:val="32"/>
          <w:u w:val="single"/>
        </w:rPr>
      </w:pPr>
    </w:p>
    <w:p w:rsidR="00D203B5" w:rsidRDefault="00D203B5" w:rsidP="001034D9">
      <w:pPr>
        <w:spacing w:after="0" w:line="360" w:lineRule="auto"/>
        <w:rPr>
          <w:rFonts w:asciiTheme="minorHAnsi" w:hAnsiTheme="minorHAnsi" w:cstheme="minorHAnsi"/>
          <w:sz w:val="32"/>
          <w:szCs w:val="32"/>
          <w:u w:val="single"/>
        </w:rPr>
      </w:pPr>
    </w:p>
    <w:p w:rsidR="00D203B5" w:rsidRDefault="00D203B5" w:rsidP="001034D9">
      <w:pPr>
        <w:spacing w:after="0" w:line="360" w:lineRule="auto"/>
        <w:rPr>
          <w:rFonts w:asciiTheme="minorHAnsi" w:hAnsiTheme="minorHAnsi" w:cstheme="minorHAnsi"/>
          <w:sz w:val="32"/>
          <w:szCs w:val="32"/>
          <w:u w:val="single"/>
        </w:rPr>
      </w:pPr>
    </w:p>
    <w:p w:rsidR="00D203B5" w:rsidRDefault="00D203B5" w:rsidP="001034D9">
      <w:pPr>
        <w:spacing w:after="0" w:line="360" w:lineRule="auto"/>
        <w:rPr>
          <w:rFonts w:asciiTheme="minorHAnsi" w:hAnsiTheme="minorHAnsi" w:cstheme="minorHAnsi"/>
          <w:sz w:val="32"/>
          <w:szCs w:val="32"/>
          <w:u w:val="single"/>
        </w:rPr>
      </w:pPr>
    </w:p>
    <w:p w:rsidR="00D203B5" w:rsidRDefault="00D203B5" w:rsidP="001034D9">
      <w:pPr>
        <w:spacing w:after="0" w:line="360" w:lineRule="auto"/>
        <w:rPr>
          <w:rFonts w:asciiTheme="minorHAnsi" w:hAnsiTheme="minorHAnsi" w:cstheme="minorHAnsi"/>
          <w:sz w:val="32"/>
          <w:szCs w:val="32"/>
          <w:u w:val="single"/>
        </w:rPr>
      </w:pPr>
    </w:p>
    <w:p w:rsidR="00970D74" w:rsidRDefault="000B4941"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Tier II/</w:t>
      </w:r>
      <w:r w:rsidR="001B3754">
        <w:rPr>
          <w:rFonts w:asciiTheme="minorHAnsi" w:hAnsiTheme="minorHAnsi" w:cstheme="minorHAnsi"/>
          <w:sz w:val="32"/>
          <w:szCs w:val="32"/>
          <w:u w:val="single"/>
        </w:rPr>
        <w:t xml:space="preserve">Academic </w:t>
      </w:r>
      <w:r w:rsidR="00D15A17">
        <w:rPr>
          <w:rFonts w:asciiTheme="minorHAnsi" w:hAnsiTheme="minorHAnsi" w:cstheme="minorHAnsi"/>
          <w:sz w:val="32"/>
          <w:szCs w:val="32"/>
          <w:u w:val="single"/>
        </w:rPr>
        <w:t>Vocabulary</w:t>
      </w:r>
    </w:p>
    <w:tbl>
      <w:tblPr>
        <w:tblStyle w:val="TableGrid"/>
        <w:tblW w:w="0" w:type="auto"/>
        <w:tblLook w:val="04A0" w:firstRow="1" w:lastRow="0" w:firstColumn="1" w:lastColumn="0" w:noHBand="0" w:noVBand="1"/>
      </w:tblPr>
      <w:tblGrid>
        <w:gridCol w:w="1188"/>
        <w:gridCol w:w="5220"/>
        <w:gridCol w:w="6480"/>
      </w:tblGrid>
      <w:tr w:rsidR="00F02887">
        <w:trPr>
          <w:trHeight w:val="377"/>
        </w:trPr>
        <w:tc>
          <w:tcPr>
            <w:tcW w:w="1188" w:type="dxa"/>
          </w:tcPr>
          <w:p w:rsidR="00F02887" w:rsidRDefault="00F02887" w:rsidP="00F02887">
            <w:pPr>
              <w:spacing w:after="0" w:line="240" w:lineRule="auto"/>
              <w:contextualSpacing/>
            </w:pPr>
          </w:p>
        </w:tc>
        <w:tc>
          <w:tcPr>
            <w:tcW w:w="5220" w:type="dxa"/>
          </w:tcPr>
          <w:p w:rsidR="00F02887" w:rsidRPr="00F02887" w:rsidRDefault="00F02887" w:rsidP="00F02887">
            <w:pPr>
              <w:spacing w:after="0" w:line="240" w:lineRule="auto"/>
              <w:contextualSpacing/>
              <w:jc w:val="center"/>
              <w:rPr>
                <w:b/>
              </w:rPr>
            </w:pPr>
            <w:r w:rsidRPr="00F02887">
              <w:rPr>
                <w:b/>
              </w:rPr>
              <w:t>These words require less time to learn</w:t>
            </w:r>
          </w:p>
          <w:p w:rsidR="00F02887" w:rsidRDefault="00F02887" w:rsidP="00F02887">
            <w:pPr>
              <w:spacing w:after="0" w:line="240" w:lineRule="auto"/>
              <w:contextualSpacing/>
              <w:jc w:val="center"/>
              <w:rPr>
                <w:sz w:val="20"/>
              </w:rPr>
            </w:pPr>
            <w:r>
              <w:rPr>
                <w:sz w:val="20"/>
              </w:rPr>
              <w:t>(</w:t>
            </w:r>
            <w:r w:rsidRPr="003075B8">
              <w:rPr>
                <w:sz w:val="20"/>
              </w:rPr>
              <w:t>They are concrete or describe an object/event/</w:t>
            </w:r>
          </w:p>
          <w:p w:rsidR="00F02887" w:rsidRDefault="00F02887" w:rsidP="00F02887">
            <w:pPr>
              <w:spacing w:after="0" w:line="240" w:lineRule="auto"/>
              <w:contextualSpacing/>
              <w:jc w:val="center"/>
            </w:pPr>
            <w:r w:rsidRPr="003075B8">
              <w:rPr>
                <w:sz w:val="20"/>
              </w:rPr>
              <w:t>process/characteristic that is familiar to students</w:t>
            </w:r>
            <w:r>
              <w:rPr>
                <w:sz w:val="20"/>
              </w:rPr>
              <w:t>)</w:t>
            </w:r>
          </w:p>
        </w:tc>
        <w:tc>
          <w:tcPr>
            <w:tcW w:w="6480" w:type="dxa"/>
          </w:tcPr>
          <w:p w:rsidR="00F02887" w:rsidRPr="00F02887" w:rsidRDefault="00F02887" w:rsidP="00F02887">
            <w:pPr>
              <w:spacing w:after="0" w:line="240" w:lineRule="auto"/>
              <w:contextualSpacing/>
              <w:jc w:val="center"/>
              <w:rPr>
                <w:b/>
              </w:rPr>
            </w:pPr>
            <w:r w:rsidRPr="00F02887">
              <w:rPr>
                <w:b/>
              </w:rPr>
              <w:t>These words require more time to learn</w:t>
            </w:r>
          </w:p>
          <w:p w:rsidR="00F02887" w:rsidRDefault="00F02887" w:rsidP="00F02887">
            <w:pPr>
              <w:spacing w:after="0" w:line="240" w:lineRule="auto"/>
              <w:contextualSpacing/>
              <w:jc w:val="center"/>
              <w:rPr>
                <w:sz w:val="20"/>
              </w:rPr>
            </w:pPr>
            <w:r>
              <w:rPr>
                <w:sz w:val="20"/>
              </w:rPr>
              <w:t xml:space="preserve">(They are abstract, have multiple meanings, are a part </w:t>
            </w:r>
          </w:p>
          <w:p w:rsidR="00F02887" w:rsidRDefault="00F02887" w:rsidP="00F02887">
            <w:pPr>
              <w:spacing w:after="0" w:line="240" w:lineRule="auto"/>
              <w:contextualSpacing/>
              <w:jc w:val="center"/>
              <w:rPr>
                <w:sz w:val="20"/>
              </w:rPr>
            </w:pPr>
            <w:r>
              <w:rPr>
                <w:sz w:val="20"/>
              </w:rPr>
              <w:t>of a word family, or are likely to appear again in future texts)</w:t>
            </w:r>
          </w:p>
        </w:tc>
      </w:tr>
      <w:tr w:rsidR="00F02887">
        <w:trPr>
          <w:cantSplit/>
          <w:trHeight w:val="1808"/>
        </w:trPr>
        <w:tc>
          <w:tcPr>
            <w:tcW w:w="1188" w:type="dxa"/>
            <w:textDirection w:val="btLr"/>
          </w:tcPr>
          <w:p w:rsidR="00F02887" w:rsidRPr="00F02887" w:rsidRDefault="00F02887" w:rsidP="00D203B5">
            <w:pPr>
              <w:spacing w:after="0" w:line="240" w:lineRule="auto"/>
              <w:ind w:left="113" w:right="113"/>
              <w:contextualSpacing/>
              <w:jc w:val="center"/>
              <w:rPr>
                <w:b/>
              </w:rPr>
            </w:pPr>
            <w:r w:rsidRPr="00F02887">
              <w:rPr>
                <w:b/>
              </w:rPr>
              <w:t>Meaning can be learned from context</w:t>
            </w:r>
          </w:p>
        </w:tc>
        <w:tc>
          <w:tcPr>
            <w:tcW w:w="5220" w:type="dxa"/>
          </w:tcPr>
          <w:p w:rsidR="00F02887" w:rsidRPr="003238E8" w:rsidRDefault="00F02887" w:rsidP="00F02887">
            <w:pPr>
              <w:spacing w:after="0" w:line="240" w:lineRule="auto"/>
              <w:contextualSpacing/>
              <w:rPr>
                <w:sz w:val="24"/>
                <w:szCs w:val="24"/>
              </w:rPr>
            </w:pPr>
          </w:p>
          <w:p w:rsidR="00C60D5A" w:rsidRPr="003238E8" w:rsidRDefault="00A0388E" w:rsidP="00225550">
            <w:pPr>
              <w:spacing w:after="0" w:line="240" w:lineRule="auto"/>
              <w:contextualSpacing/>
              <w:rPr>
                <w:sz w:val="24"/>
                <w:szCs w:val="24"/>
              </w:rPr>
            </w:pPr>
            <w:r w:rsidRPr="003238E8">
              <w:rPr>
                <w:sz w:val="24"/>
                <w:szCs w:val="24"/>
              </w:rPr>
              <w:t>Line 26</w:t>
            </w:r>
            <w:r w:rsidR="00225550" w:rsidRPr="003238E8">
              <w:rPr>
                <w:sz w:val="24"/>
                <w:szCs w:val="24"/>
              </w:rPr>
              <w:t xml:space="preserve"> - tiered</w:t>
            </w:r>
            <w:r w:rsidR="00557F49" w:rsidRPr="003238E8">
              <w:rPr>
                <w:sz w:val="24"/>
                <w:szCs w:val="24"/>
              </w:rPr>
              <w:t xml:space="preserve"> </w:t>
            </w:r>
          </w:p>
          <w:p w:rsidR="00D203B5" w:rsidRDefault="001135AA" w:rsidP="00225550">
            <w:pPr>
              <w:spacing w:after="0" w:line="240" w:lineRule="auto"/>
              <w:contextualSpacing/>
              <w:rPr>
                <w:sz w:val="24"/>
                <w:szCs w:val="24"/>
              </w:rPr>
            </w:pPr>
            <w:r>
              <w:rPr>
                <w:sz w:val="24"/>
                <w:szCs w:val="24"/>
              </w:rPr>
              <w:t>Line 30 - fingered</w:t>
            </w:r>
          </w:p>
          <w:p w:rsidR="00D203B5" w:rsidRDefault="00D203B5" w:rsidP="00225550">
            <w:pPr>
              <w:spacing w:after="0" w:line="240" w:lineRule="auto"/>
              <w:contextualSpacing/>
              <w:rPr>
                <w:sz w:val="24"/>
                <w:szCs w:val="24"/>
              </w:rPr>
            </w:pPr>
          </w:p>
          <w:p w:rsidR="00D203B5" w:rsidRDefault="00D203B5" w:rsidP="00225550">
            <w:pPr>
              <w:spacing w:after="0" w:line="240" w:lineRule="auto"/>
              <w:contextualSpacing/>
              <w:rPr>
                <w:sz w:val="24"/>
                <w:szCs w:val="24"/>
              </w:rPr>
            </w:pPr>
          </w:p>
          <w:p w:rsidR="00D203B5" w:rsidRDefault="00D203B5" w:rsidP="00225550">
            <w:pPr>
              <w:spacing w:after="0" w:line="240" w:lineRule="auto"/>
              <w:contextualSpacing/>
              <w:rPr>
                <w:sz w:val="24"/>
                <w:szCs w:val="24"/>
              </w:rPr>
            </w:pPr>
          </w:p>
          <w:p w:rsidR="00D203B5" w:rsidRDefault="00D203B5" w:rsidP="00225550">
            <w:pPr>
              <w:spacing w:after="0" w:line="240" w:lineRule="auto"/>
              <w:contextualSpacing/>
              <w:rPr>
                <w:sz w:val="24"/>
                <w:szCs w:val="24"/>
              </w:rPr>
            </w:pPr>
          </w:p>
          <w:p w:rsidR="00D203B5" w:rsidRDefault="00D203B5" w:rsidP="00225550">
            <w:pPr>
              <w:spacing w:after="0" w:line="240" w:lineRule="auto"/>
              <w:contextualSpacing/>
              <w:rPr>
                <w:sz w:val="24"/>
                <w:szCs w:val="24"/>
              </w:rPr>
            </w:pPr>
          </w:p>
          <w:p w:rsidR="00D203B5" w:rsidRDefault="00D203B5" w:rsidP="00225550">
            <w:pPr>
              <w:spacing w:after="0" w:line="240" w:lineRule="auto"/>
              <w:contextualSpacing/>
              <w:rPr>
                <w:sz w:val="24"/>
                <w:szCs w:val="24"/>
              </w:rPr>
            </w:pPr>
          </w:p>
          <w:p w:rsidR="00D203B5" w:rsidRDefault="00D203B5" w:rsidP="00225550">
            <w:pPr>
              <w:spacing w:after="0" w:line="240" w:lineRule="auto"/>
              <w:contextualSpacing/>
              <w:rPr>
                <w:sz w:val="24"/>
                <w:szCs w:val="24"/>
              </w:rPr>
            </w:pPr>
          </w:p>
          <w:p w:rsidR="00D203B5" w:rsidRDefault="00D203B5" w:rsidP="00225550">
            <w:pPr>
              <w:spacing w:after="0" w:line="240" w:lineRule="auto"/>
              <w:contextualSpacing/>
              <w:rPr>
                <w:sz w:val="24"/>
                <w:szCs w:val="24"/>
              </w:rPr>
            </w:pPr>
          </w:p>
          <w:p w:rsidR="00D203B5" w:rsidRDefault="00D203B5" w:rsidP="00225550">
            <w:pPr>
              <w:spacing w:after="0" w:line="240" w:lineRule="auto"/>
              <w:contextualSpacing/>
              <w:rPr>
                <w:sz w:val="24"/>
                <w:szCs w:val="24"/>
              </w:rPr>
            </w:pPr>
          </w:p>
          <w:p w:rsidR="00A0388E" w:rsidRPr="003238E8" w:rsidRDefault="00A0388E" w:rsidP="00225550">
            <w:pPr>
              <w:spacing w:after="0" w:line="240" w:lineRule="auto"/>
              <w:contextualSpacing/>
              <w:rPr>
                <w:sz w:val="24"/>
                <w:szCs w:val="24"/>
              </w:rPr>
            </w:pPr>
          </w:p>
        </w:tc>
        <w:tc>
          <w:tcPr>
            <w:tcW w:w="6480" w:type="dxa"/>
          </w:tcPr>
          <w:p w:rsidR="005F77F9" w:rsidRPr="003238E8" w:rsidRDefault="005F77F9" w:rsidP="00F02887">
            <w:pPr>
              <w:spacing w:after="0" w:line="240" w:lineRule="auto"/>
              <w:contextualSpacing/>
              <w:rPr>
                <w:sz w:val="24"/>
                <w:szCs w:val="24"/>
              </w:rPr>
            </w:pPr>
          </w:p>
          <w:p w:rsidR="005F77F9" w:rsidRPr="003238E8" w:rsidRDefault="005F77F9" w:rsidP="00F02887">
            <w:pPr>
              <w:spacing w:after="0" w:line="240" w:lineRule="auto"/>
              <w:contextualSpacing/>
              <w:rPr>
                <w:sz w:val="24"/>
                <w:szCs w:val="24"/>
              </w:rPr>
            </w:pPr>
          </w:p>
          <w:p w:rsidR="00F02887" w:rsidRPr="003238E8" w:rsidRDefault="00F02887" w:rsidP="00225550">
            <w:pPr>
              <w:spacing w:after="0" w:line="240" w:lineRule="auto"/>
              <w:contextualSpacing/>
              <w:rPr>
                <w:sz w:val="24"/>
                <w:szCs w:val="24"/>
              </w:rPr>
            </w:pPr>
          </w:p>
        </w:tc>
      </w:tr>
      <w:tr w:rsidR="00F02887">
        <w:trPr>
          <w:cantSplit/>
          <w:trHeight w:val="1070"/>
        </w:trPr>
        <w:tc>
          <w:tcPr>
            <w:tcW w:w="1188" w:type="dxa"/>
            <w:textDirection w:val="btLr"/>
          </w:tcPr>
          <w:p w:rsidR="00F02887" w:rsidRPr="00F02887" w:rsidRDefault="00F02887" w:rsidP="00D203B5">
            <w:pPr>
              <w:spacing w:after="0" w:line="240" w:lineRule="auto"/>
              <w:ind w:left="113" w:right="113"/>
              <w:contextualSpacing/>
              <w:jc w:val="center"/>
              <w:rPr>
                <w:b/>
              </w:rPr>
            </w:pPr>
            <w:r w:rsidRPr="00F02887">
              <w:rPr>
                <w:b/>
              </w:rPr>
              <w:t>Meaning needs</w:t>
            </w:r>
            <w:r w:rsidR="00D203B5">
              <w:rPr>
                <w:b/>
              </w:rPr>
              <w:t xml:space="preserve"> </w:t>
            </w:r>
            <w:r w:rsidRPr="00F02887">
              <w:rPr>
                <w:b/>
              </w:rPr>
              <w:t>to be</w:t>
            </w:r>
            <w:r w:rsidR="00D203B5">
              <w:rPr>
                <w:b/>
              </w:rPr>
              <w:t xml:space="preserve"> </w:t>
            </w:r>
            <w:r w:rsidRPr="00F02887">
              <w:rPr>
                <w:b/>
              </w:rPr>
              <w:t>provided</w:t>
            </w:r>
          </w:p>
        </w:tc>
        <w:tc>
          <w:tcPr>
            <w:tcW w:w="5220" w:type="dxa"/>
          </w:tcPr>
          <w:p w:rsidR="00F02887" w:rsidRPr="003238E8" w:rsidRDefault="00F02887" w:rsidP="00F02887">
            <w:pPr>
              <w:spacing w:after="0" w:line="240" w:lineRule="auto"/>
              <w:contextualSpacing/>
              <w:rPr>
                <w:sz w:val="24"/>
                <w:szCs w:val="24"/>
              </w:rPr>
            </w:pPr>
          </w:p>
          <w:p w:rsidR="00F02887" w:rsidRPr="003238E8" w:rsidRDefault="00A0388E" w:rsidP="00225550">
            <w:pPr>
              <w:spacing w:after="0" w:line="240" w:lineRule="auto"/>
              <w:contextualSpacing/>
              <w:rPr>
                <w:sz w:val="24"/>
                <w:szCs w:val="24"/>
              </w:rPr>
            </w:pPr>
            <w:r w:rsidRPr="003238E8">
              <w:rPr>
                <w:sz w:val="24"/>
                <w:szCs w:val="24"/>
              </w:rPr>
              <w:t>Line 15 –</w:t>
            </w:r>
            <w:r w:rsidR="00225550" w:rsidRPr="003238E8">
              <w:rPr>
                <w:sz w:val="24"/>
                <w:szCs w:val="24"/>
              </w:rPr>
              <w:t xml:space="preserve"> rouge</w:t>
            </w:r>
          </w:p>
          <w:p w:rsidR="0088437E" w:rsidRDefault="00A0388E" w:rsidP="00225550">
            <w:pPr>
              <w:spacing w:after="0" w:line="240" w:lineRule="auto"/>
              <w:contextualSpacing/>
              <w:rPr>
                <w:sz w:val="24"/>
                <w:szCs w:val="24"/>
              </w:rPr>
            </w:pPr>
            <w:r w:rsidRPr="003238E8">
              <w:rPr>
                <w:sz w:val="24"/>
                <w:szCs w:val="24"/>
              </w:rPr>
              <w:t>Line 43 - hissing</w:t>
            </w:r>
          </w:p>
          <w:p w:rsidR="00A0388E" w:rsidRDefault="00A0388E" w:rsidP="001135AA">
            <w:pPr>
              <w:spacing w:after="0" w:line="240" w:lineRule="auto"/>
              <w:contextualSpacing/>
              <w:rPr>
                <w:sz w:val="24"/>
                <w:szCs w:val="24"/>
              </w:rPr>
            </w:pPr>
          </w:p>
          <w:p w:rsidR="00D203B5" w:rsidRDefault="00D203B5" w:rsidP="001135AA">
            <w:pPr>
              <w:spacing w:after="0" w:line="240" w:lineRule="auto"/>
              <w:contextualSpacing/>
              <w:rPr>
                <w:sz w:val="24"/>
                <w:szCs w:val="24"/>
              </w:rPr>
            </w:pPr>
          </w:p>
          <w:p w:rsidR="00D203B5" w:rsidRDefault="00D203B5" w:rsidP="001135AA">
            <w:pPr>
              <w:spacing w:after="0" w:line="240" w:lineRule="auto"/>
              <w:contextualSpacing/>
              <w:rPr>
                <w:sz w:val="24"/>
                <w:szCs w:val="24"/>
              </w:rPr>
            </w:pPr>
          </w:p>
          <w:p w:rsidR="00D203B5" w:rsidRDefault="00D203B5" w:rsidP="001135AA">
            <w:pPr>
              <w:spacing w:after="0" w:line="240" w:lineRule="auto"/>
              <w:contextualSpacing/>
              <w:rPr>
                <w:sz w:val="24"/>
                <w:szCs w:val="24"/>
              </w:rPr>
            </w:pPr>
          </w:p>
          <w:p w:rsidR="00D203B5" w:rsidRDefault="00D203B5" w:rsidP="001135AA">
            <w:pPr>
              <w:spacing w:after="0" w:line="240" w:lineRule="auto"/>
              <w:contextualSpacing/>
              <w:rPr>
                <w:sz w:val="24"/>
                <w:szCs w:val="24"/>
              </w:rPr>
            </w:pPr>
          </w:p>
          <w:p w:rsidR="00D203B5" w:rsidRDefault="00D203B5" w:rsidP="001135AA">
            <w:pPr>
              <w:spacing w:after="0" w:line="240" w:lineRule="auto"/>
              <w:contextualSpacing/>
              <w:rPr>
                <w:sz w:val="24"/>
                <w:szCs w:val="24"/>
              </w:rPr>
            </w:pPr>
          </w:p>
          <w:p w:rsidR="00D203B5" w:rsidRDefault="00D203B5" w:rsidP="001135AA">
            <w:pPr>
              <w:spacing w:after="0" w:line="240" w:lineRule="auto"/>
              <w:contextualSpacing/>
              <w:rPr>
                <w:sz w:val="24"/>
                <w:szCs w:val="24"/>
              </w:rPr>
            </w:pPr>
          </w:p>
          <w:p w:rsidR="00D203B5" w:rsidRDefault="00D203B5" w:rsidP="001135AA">
            <w:pPr>
              <w:spacing w:after="0" w:line="240" w:lineRule="auto"/>
              <w:contextualSpacing/>
              <w:rPr>
                <w:sz w:val="24"/>
                <w:szCs w:val="24"/>
              </w:rPr>
            </w:pPr>
          </w:p>
          <w:p w:rsidR="001135AA" w:rsidRPr="003238E8" w:rsidRDefault="001135AA" w:rsidP="001135AA">
            <w:pPr>
              <w:spacing w:after="0" w:line="240" w:lineRule="auto"/>
              <w:contextualSpacing/>
              <w:rPr>
                <w:sz w:val="24"/>
                <w:szCs w:val="24"/>
              </w:rPr>
            </w:pPr>
          </w:p>
        </w:tc>
        <w:tc>
          <w:tcPr>
            <w:tcW w:w="6480" w:type="dxa"/>
          </w:tcPr>
          <w:p w:rsidR="005F77F9" w:rsidRPr="003238E8" w:rsidRDefault="005F77F9" w:rsidP="00F02887">
            <w:pPr>
              <w:spacing w:after="0" w:line="240" w:lineRule="auto"/>
              <w:contextualSpacing/>
              <w:rPr>
                <w:sz w:val="24"/>
                <w:szCs w:val="24"/>
              </w:rPr>
            </w:pPr>
          </w:p>
          <w:p w:rsidR="005F77F9" w:rsidRPr="003238E8" w:rsidRDefault="005F77F9" w:rsidP="00F02887">
            <w:pPr>
              <w:spacing w:after="0" w:line="240" w:lineRule="auto"/>
              <w:contextualSpacing/>
              <w:rPr>
                <w:sz w:val="24"/>
                <w:szCs w:val="24"/>
              </w:rPr>
            </w:pPr>
          </w:p>
          <w:p w:rsidR="00F02887" w:rsidRPr="003238E8" w:rsidRDefault="00F02887" w:rsidP="00225550">
            <w:pPr>
              <w:spacing w:after="0" w:line="240" w:lineRule="auto"/>
              <w:contextualSpacing/>
              <w:rPr>
                <w:sz w:val="24"/>
                <w:szCs w:val="24"/>
              </w:rPr>
            </w:pPr>
          </w:p>
        </w:tc>
      </w:tr>
    </w:tbl>
    <w:p w:rsidR="001B564E" w:rsidRDefault="001B564E" w:rsidP="001034D9">
      <w:pPr>
        <w:spacing w:after="0" w:line="360" w:lineRule="auto"/>
        <w:rPr>
          <w:rFonts w:asciiTheme="minorHAnsi" w:hAnsiTheme="minorHAnsi" w:cstheme="minorHAnsi"/>
          <w:sz w:val="32"/>
          <w:szCs w:val="24"/>
          <w:u w:val="single"/>
        </w:rPr>
      </w:pPr>
    </w:p>
    <w:p w:rsidR="00286F6B" w:rsidRPr="00F10FE1" w:rsidRDefault="00172736" w:rsidP="001034D9">
      <w:pPr>
        <w:spacing w:after="0" w:line="360" w:lineRule="auto"/>
        <w:rPr>
          <w:rFonts w:asciiTheme="minorHAnsi" w:hAnsiTheme="minorHAnsi" w:cstheme="minorHAnsi"/>
          <w:sz w:val="32"/>
          <w:szCs w:val="24"/>
          <w:u w:val="single"/>
        </w:rPr>
      </w:pPr>
      <w:r w:rsidRPr="00F10FE1">
        <w:rPr>
          <w:rFonts w:asciiTheme="minorHAnsi" w:hAnsiTheme="minorHAnsi" w:cstheme="minorHAnsi"/>
          <w:sz w:val="32"/>
          <w:szCs w:val="24"/>
          <w:u w:val="single"/>
        </w:rPr>
        <w:lastRenderedPageBreak/>
        <w:t xml:space="preserve">Culminating </w:t>
      </w:r>
      <w:r w:rsidR="00B35E4D" w:rsidRPr="00F10FE1">
        <w:rPr>
          <w:rFonts w:asciiTheme="minorHAnsi" w:hAnsiTheme="minorHAnsi" w:cstheme="minorHAnsi"/>
          <w:sz w:val="32"/>
          <w:szCs w:val="24"/>
          <w:u w:val="single"/>
        </w:rPr>
        <w:t xml:space="preserve">Writing </w:t>
      </w:r>
      <w:r w:rsidR="00144A4B" w:rsidRPr="00F10FE1">
        <w:rPr>
          <w:rFonts w:asciiTheme="minorHAnsi" w:hAnsiTheme="minorHAnsi" w:cstheme="minorHAnsi"/>
          <w:sz w:val="32"/>
          <w:szCs w:val="24"/>
          <w:u w:val="single"/>
        </w:rPr>
        <w:t>Task</w:t>
      </w:r>
      <w:r w:rsidR="00443589">
        <w:rPr>
          <w:rFonts w:asciiTheme="minorHAnsi" w:hAnsiTheme="minorHAnsi" w:cstheme="minorHAnsi"/>
          <w:sz w:val="32"/>
          <w:szCs w:val="24"/>
          <w:u w:val="single"/>
        </w:rPr>
        <w:t xml:space="preserve"> A</w:t>
      </w:r>
    </w:p>
    <w:p w:rsidR="001C1D02" w:rsidRPr="005B1C62" w:rsidRDefault="001E286D" w:rsidP="005B7481">
      <w:pPr>
        <w:numPr>
          <w:ilvl w:val="0"/>
          <w:numId w:val="6"/>
        </w:numPr>
        <w:spacing w:after="0" w:line="360" w:lineRule="auto"/>
        <w:rPr>
          <w:rFonts w:asciiTheme="minorHAnsi" w:hAnsiTheme="minorHAnsi" w:cstheme="minorHAnsi"/>
          <w:sz w:val="24"/>
          <w:szCs w:val="24"/>
        </w:rPr>
      </w:pPr>
      <w:r w:rsidRPr="005B1C62">
        <w:rPr>
          <w:rFonts w:asciiTheme="minorHAnsi" w:hAnsiTheme="minorHAnsi" w:cstheme="minorHAnsi"/>
          <w:sz w:val="24"/>
          <w:szCs w:val="24"/>
        </w:rPr>
        <w:t>Prompt</w:t>
      </w:r>
    </w:p>
    <w:p w:rsidR="00145581" w:rsidRPr="00EC7387" w:rsidRDefault="00416440" w:rsidP="00EC7387">
      <w:pPr>
        <w:spacing w:after="0" w:line="360" w:lineRule="auto"/>
        <w:ind w:left="720"/>
        <w:rPr>
          <w:rFonts w:cs="Times New Roman"/>
          <w:i/>
          <w:sz w:val="24"/>
          <w:szCs w:val="24"/>
        </w:rPr>
      </w:pPr>
      <w:r w:rsidRPr="0088437E">
        <w:rPr>
          <w:rFonts w:cs="Times New Roman"/>
          <w:i/>
          <w:sz w:val="24"/>
          <w:szCs w:val="24"/>
        </w:rPr>
        <w:t>Using Gary Soto’s poem, “Oranges,</w:t>
      </w:r>
      <w:r w:rsidR="0088437E" w:rsidRPr="0088437E">
        <w:rPr>
          <w:rFonts w:cs="Times New Roman"/>
          <w:i/>
          <w:sz w:val="24"/>
          <w:szCs w:val="24"/>
        </w:rPr>
        <w:t xml:space="preserve">” </w:t>
      </w:r>
      <w:r w:rsidRPr="0088437E">
        <w:rPr>
          <w:rFonts w:cs="Times New Roman"/>
          <w:i/>
          <w:sz w:val="24"/>
          <w:szCs w:val="24"/>
        </w:rPr>
        <w:t xml:space="preserve">as the basis for a narrative, transform the poem into a short story.  Use narrative techniques such as dialogue, description, and reflection to develop the experiences of the characters.  Your narrative </w:t>
      </w:r>
      <w:r w:rsidR="00DC16EA" w:rsidRPr="0088437E">
        <w:rPr>
          <w:rFonts w:cs="Times New Roman"/>
          <w:i/>
          <w:sz w:val="24"/>
          <w:szCs w:val="24"/>
        </w:rPr>
        <w:t>mus</w:t>
      </w:r>
      <w:r w:rsidR="00EE4E79" w:rsidRPr="0088437E">
        <w:rPr>
          <w:rFonts w:cs="Times New Roman"/>
          <w:i/>
          <w:sz w:val="24"/>
          <w:szCs w:val="24"/>
        </w:rPr>
        <w:t xml:space="preserve">t </w:t>
      </w:r>
      <w:r w:rsidRPr="0088437E">
        <w:rPr>
          <w:rFonts w:cs="Times New Roman"/>
          <w:i/>
          <w:sz w:val="24"/>
          <w:szCs w:val="24"/>
        </w:rPr>
        <w:t>include specific phrases or descriptions from the poem, but should expand the details from the poem.</w:t>
      </w:r>
      <w:r w:rsidR="00145581" w:rsidRPr="0088437E">
        <w:rPr>
          <w:rFonts w:cs="Times New Roman"/>
          <w:i/>
          <w:sz w:val="24"/>
          <w:szCs w:val="24"/>
        </w:rPr>
        <w:t xml:space="preserve"> </w:t>
      </w:r>
    </w:p>
    <w:p w:rsidR="001E286D" w:rsidRPr="00145581" w:rsidRDefault="001E286D" w:rsidP="00145581">
      <w:pPr>
        <w:pStyle w:val="ListParagraph"/>
        <w:numPr>
          <w:ilvl w:val="0"/>
          <w:numId w:val="6"/>
        </w:numPr>
        <w:spacing w:after="0" w:line="360" w:lineRule="auto"/>
        <w:rPr>
          <w:sz w:val="24"/>
          <w:szCs w:val="24"/>
        </w:rPr>
      </w:pPr>
      <w:r w:rsidRPr="00145581">
        <w:rPr>
          <w:rFonts w:asciiTheme="minorHAnsi" w:hAnsiTheme="minorHAnsi" w:cstheme="minorHAnsi"/>
          <w:sz w:val="24"/>
          <w:szCs w:val="24"/>
        </w:rPr>
        <w:t>Teacher Instructions</w:t>
      </w:r>
    </w:p>
    <w:p w:rsidR="001E286D" w:rsidRDefault="00A70E05" w:rsidP="001E286D">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Have students identify the evidence they will use to outline their story using the chart below.  An example is provided.</w:t>
      </w:r>
    </w:p>
    <w:p w:rsidR="00A70E05" w:rsidRPr="005B1C62" w:rsidRDefault="00A70E05" w:rsidP="001E286D">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Then, have the students write their short story using the images selected.</w:t>
      </w:r>
    </w:p>
    <w:tbl>
      <w:tblPr>
        <w:tblStyle w:val="TableGrid"/>
        <w:tblW w:w="0" w:type="auto"/>
        <w:jc w:val="center"/>
        <w:tblLook w:val="00A0" w:firstRow="1" w:lastRow="0" w:firstColumn="1" w:lastColumn="0" w:noHBand="0" w:noVBand="0"/>
      </w:tblPr>
      <w:tblGrid>
        <w:gridCol w:w="9390"/>
        <w:gridCol w:w="2627"/>
      </w:tblGrid>
      <w:tr w:rsidR="00A70E05" w:rsidRPr="005B1C62">
        <w:trPr>
          <w:trHeight w:val="251"/>
          <w:jc w:val="center"/>
        </w:trPr>
        <w:tc>
          <w:tcPr>
            <w:tcW w:w="9390" w:type="dxa"/>
          </w:tcPr>
          <w:p w:rsidR="00A70E05" w:rsidRPr="005B1C62" w:rsidRDefault="002C4E41" w:rsidP="00A70E05">
            <w:pPr>
              <w:spacing w:after="0" w:line="240" w:lineRule="auto"/>
              <w:contextualSpacing/>
              <w:jc w:val="center"/>
              <w:rPr>
                <w:rFonts w:asciiTheme="minorHAnsi" w:hAnsiTheme="minorHAnsi" w:cstheme="minorHAnsi"/>
                <w:b/>
                <w:i/>
                <w:sz w:val="24"/>
                <w:szCs w:val="24"/>
              </w:rPr>
            </w:pPr>
            <w:r>
              <w:rPr>
                <w:rFonts w:asciiTheme="minorHAnsi" w:hAnsiTheme="minorHAnsi" w:cstheme="minorHAnsi"/>
                <w:b/>
                <w:i/>
                <w:sz w:val="24"/>
                <w:szCs w:val="24"/>
              </w:rPr>
              <w:t xml:space="preserve">Text </w:t>
            </w:r>
            <w:r w:rsidR="00A70E05" w:rsidRPr="005B1C62">
              <w:rPr>
                <w:rFonts w:asciiTheme="minorHAnsi" w:hAnsiTheme="minorHAnsi" w:cstheme="minorHAnsi"/>
                <w:b/>
                <w:i/>
                <w:sz w:val="24"/>
                <w:szCs w:val="24"/>
              </w:rPr>
              <w:t>Evidence</w:t>
            </w:r>
          </w:p>
        </w:tc>
        <w:tc>
          <w:tcPr>
            <w:tcW w:w="2627" w:type="dxa"/>
          </w:tcPr>
          <w:p w:rsidR="00A70E05" w:rsidRPr="005B1C62" w:rsidRDefault="00A70E05" w:rsidP="002A7668">
            <w:pPr>
              <w:spacing w:after="0" w:line="240" w:lineRule="auto"/>
              <w:contextualSpacing/>
              <w:jc w:val="center"/>
              <w:rPr>
                <w:rFonts w:asciiTheme="minorHAnsi" w:hAnsiTheme="minorHAnsi" w:cstheme="minorHAnsi"/>
                <w:b/>
                <w:i/>
                <w:sz w:val="24"/>
                <w:szCs w:val="24"/>
              </w:rPr>
            </w:pPr>
            <w:r>
              <w:rPr>
                <w:rFonts w:asciiTheme="minorHAnsi" w:hAnsiTheme="minorHAnsi" w:cstheme="minorHAnsi"/>
                <w:b/>
                <w:i/>
                <w:sz w:val="24"/>
                <w:szCs w:val="24"/>
              </w:rPr>
              <w:t>Line</w:t>
            </w:r>
            <w:r w:rsidRPr="005B1C62">
              <w:rPr>
                <w:rFonts w:asciiTheme="minorHAnsi" w:hAnsiTheme="minorHAnsi" w:cstheme="minorHAnsi"/>
                <w:b/>
                <w:i/>
                <w:sz w:val="24"/>
                <w:szCs w:val="24"/>
              </w:rPr>
              <w:t xml:space="preserve"> number</w:t>
            </w:r>
          </w:p>
        </w:tc>
      </w:tr>
      <w:tr w:rsidR="00A70E05" w:rsidRPr="005B1C62">
        <w:trPr>
          <w:trHeight w:val="286"/>
          <w:jc w:val="center"/>
        </w:trPr>
        <w:tc>
          <w:tcPr>
            <w:tcW w:w="9390" w:type="dxa"/>
          </w:tcPr>
          <w:p w:rsidR="00A70E05" w:rsidRPr="005B1C62" w:rsidRDefault="002C4E41"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The first time I waked with a girl</w:t>
            </w:r>
          </w:p>
        </w:tc>
        <w:tc>
          <w:tcPr>
            <w:tcW w:w="2627" w:type="dxa"/>
          </w:tcPr>
          <w:p w:rsidR="00A70E05" w:rsidRPr="005B1C62" w:rsidRDefault="002C4E41" w:rsidP="002C4E41">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1-2</w:t>
            </w:r>
          </w:p>
        </w:tc>
      </w:tr>
      <w:tr w:rsidR="00A70E05" w:rsidRPr="005B1C62">
        <w:trPr>
          <w:trHeight w:val="307"/>
          <w:jc w:val="center"/>
        </w:trPr>
        <w:tc>
          <w:tcPr>
            <w:tcW w:w="9390" w:type="dxa"/>
          </w:tcPr>
          <w:p w:rsidR="00A70E05" w:rsidRPr="005B1C62" w:rsidRDefault="002C4E41"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December</w:t>
            </w:r>
          </w:p>
        </w:tc>
        <w:tc>
          <w:tcPr>
            <w:tcW w:w="2627" w:type="dxa"/>
          </w:tcPr>
          <w:p w:rsidR="00A70E05" w:rsidRPr="005B1C62" w:rsidRDefault="002C4E41" w:rsidP="002C4E41">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5</w:t>
            </w:r>
          </w:p>
        </w:tc>
      </w:tr>
      <w:tr w:rsidR="002C4E41" w:rsidRPr="005B1C62">
        <w:trPr>
          <w:trHeight w:val="307"/>
          <w:jc w:val="center"/>
        </w:trPr>
        <w:tc>
          <w:tcPr>
            <w:tcW w:w="9390" w:type="dxa"/>
          </w:tcPr>
          <w:p w:rsidR="002C4E41" w:rsidRDefault="002C4E41"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With two oranges in my jacket</w:t>
            </w:r>
          </w:p>
        </w:tc>
        <w:tc>
          <w:tcPr>
            <w:tcW w:w="2627" w:type="dxa"/>
          </w:tcPr>
          <w:p w:rsidR="002C4E41" w:rsidRDefault="002C4E41" w:rsidP="002C4E41">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4</w:t>
            </w:r>
          </w:p>
        </w:tc>
      </w:tr>
      <w:tr w:rsidR="002C4E41" w:rsidRPr="005B1C62">
        <w:trPr>
          <w:trHeight w:val="307"/>
          <w:jc w:val="center"/>
        </w:trPr>
        <w:tc>
          <w:tcPr>
            <w:tcW w:w="9390" w:type="dxa"/>
          </w:tcPr>
          <w:p w:rsidR="002C4E41" w:rsidRDefault="002C4E41"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As I walked toward her house</w:t>
            </w:r>
          </w:p>
        </w:tc>
        <w:tc>
          <w:tcPr>
            <w:tcW w:w="2627" w:type="dxa"/>
          </w:tcPr>
          <w:p w:rsidR="002C4E41" w:rsidRDefault="002C4E41" w:rsidP="002C4E41">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8-9</w:t>
            </w:r>
          </w:p>
        </w:tc>
      </w:tr>
      <w:tr w:rsidR="002C4E41" w:rsidRPr="005B1C62">
        <w:trPr>
          <w:trHeight w:val="307"/>
          <w:jc w:val="center"/>
        </w:trPr>
        <w:tc>
          <w:tcPr>
            <w:tcW w:w="9390" w:type="dxa"/>
          </w:tcPr>
          <w:p w:rsidR="002C4E41" w:rsidRDefault="002C4E41"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Her house, the one whose porch light burned yellow</w:t>
            </w:r>
          </w:p>
        </w:tc>
        <w:tc>
          <w:tcPr>
            <w:tcW w:w="2627" w:type="dxa"/>
          </w:tcPr>
          <w:p w:rsidR="002C4E41" w:rsidRDefault="002C4E41" w:rsidP="002C4E41">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10</w:t>
            </w:r>
          </w:p>
        </w:tc>
      </w:tr>
      <w:tr w:rsidR="002C4E41" w:rsidRPr="005B1C62">
        <w:trPr>
          <w:trHeight w:val="307"/>
          <w:jc w:val="center"/>
        </w:trPr>
        <w:tc>
          <w:tcPr>
            <w:tcW w:w="9390" w:type="dxa"/>
          </w:tcPr>
          <w:p w:rsidR="002C4E41" w:rsidRDefault="002C4E41"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She came out pulling at her gloves</w:t>
            </w:r>
            <w:r w:rsidR="001302DE">
              <w:rPr>
                <w:rFonts w:asciiTheme="minorHAnsi" w:hAnsiTheme="minorHAnsi" w:cstheme="minorHAnsi"/>
                <w:sz w:val="24"/>
                <w:szCs w:val="24"/>
              </w:rPr>
              <w:t>, face bright with rouge</w:t>
            </w:r>
          </w:p>
        </w:tc>
        <w:tc>
          <w:tcPr>
            <w:tcW w:w="2627" w:type="dxa"/>
          </w:tcPr>
          <w:p w:rsidR="002C4E41" w:rsidRDefault="001302DE" w:rsidP="002C4E41">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13-15</w:t>
            </w:r>
          </w:p>
        </w:tc>
      </w:tr>
      <w:tr w:rsidR="002C4E41" w:rsidRPr="005B1C62">
        <w:trPr>
          <w:trHeight w:val="307"/>
          <w:jc w:val="center"/>
        </w:trPr>
        <w:tc>
          <w:tcPr>
            <w:tcW w:w="9390" w:type="dxa"/>
          </w:tcPr>
          <w:p w:rsidR="002C4E41" w:rsidRDefault="002C4E41"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Touched her shoulder</w:t>
            </w:r>
          </w:p>
        </w:tc>
        <w:tc>
          <w:tcPr>
            <w:tcW w:w="2627" w:type="dxa"/>
          </w:tcPr>
          <w:p w:rsidR="002C4E41" w:rsidRDefault="002C4E41" w:rsidP="002C4E41">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16</w:t>
            </w:r>
          </w:p>
        </w:tc>
      </w:tr>
      <w:tr w:rsidR="002C4E41" w:rsidRPr="005B1C62">
        <w:trPr>
          <w:trHeight w:val="307"/>
          <w:jc w:val="center"/>
        </w:trPr>
        <w:tc>
          <w:tcPr>
            <w:tcW w:w="9390" w:type="dxa"/>
          </w:tcPr>
          <w:p w:rsidR="002C4E41" w:rsidRDefault="002C4E41"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led her down the street, across a used car lot, and a line of newly planted trees</w:t>
            </w:r>
          </w:p>
        </w:tc>
        <w:tc>
          <w:tcPr>
            <w:tcW w:w="2627" w:type="dxa"/>
          </w:tcPr>
          <w:p w:rsidR="002C4E41" w:rsidRDefault="002C4E41" w:rsidP="002C4E41">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16-18</w:t>
            </w:r>
          </w:p>
        </w:tc>
      </w:tr>
      <w:tr w:rsidR="002C4E41" w:rsidRPr="005B1C62">
        <w:trPr>
          <w:trHeight w:val="307"/>
          <w:jc w:val="center"/>
        </w:trPr>
        <w:tc>
          <w:tcPr>
            <w:tcW w:w="9390" w:type="dxa"/>
          </w:tcPr>
          <w:p w:rsidR="002C4E41" w:rsidRDefault="002C4E41"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We entered, the tiny bell bringing a saleslady</w:t>
            </w:r>
          </w:p>
        </w:tc>
        <w:tc>
          <w:tcPr>
            <w:tcW w:w="2627" w:type="dxa"/>
          </w:tcPr>
          <w:p w:rsidR="002C4E41" w:rsidRDefault="002C4E41" w:rsidP="002C4E41">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21-23</w:t>
            </w:r>
          </w:p>
        </w:tc>
      </w:tr>
      <w:tr w:rsidR="002C4E41" w:rsidRPr="005B1C62">
        <w:trPr>
          <w:trHeight w:val="307"/>
          <w:jc w:val="center"/>
        </w:trPr>
        <w:tc>
          <w:tcPr>
            <w:tcW w:w="9390" w:type="dxa"/>
          </w:tcPr>
          <w:p w:rsidR="002C4E41" w:rsidRDefault="00AB3E9F"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Down a narrow aisle of goods.  I turned to the candies</w:t>
            </w:r>
          </w:p>
        </w:tc>
        <w:tc>
          <w:tcPr>
            <w:tcW w:w="2627" w:type="dxa"/>
          </w:tcPr>
          <w:p w:rsidR="002C4E41" w:rsidRDefault="00AB3E9F" w:rsidP="002C4E41">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24-25</w:t>
            </w:r>
          </w:p>
        </w:tc>
      </w:tr>
      <w:tr w:rsidR="00AB3E9F" w:rsidRPr="005B1C62">
        <w:trPr>
          <w:trHeight w:val="307"/>
          <w:jc w:val="center"/>
        </w:trPr>
        <w:tc>
          <w:tcPr>
            <w:tcW w:w="9390" w:type="dxa"/>
          </w:tcPr>
          <w:p w:rsidR="00AB3E9F" w:rsidRDefault="00AB3E9F"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I asked what she wanted--</w:t>
            </w:r>
          </w:p>
        </w:tc>
        <w:tc>
          <w:tcPr>
            <w:tcW w:w="2627" w:type="dxa"/>
          </w:tcPr>
          <w:p w:rsidR="00AB3E9F" w:rsidRDefault="00AB3E9F" w:rsidP="002C4E41">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25</w:t>
            </w:r>
          </w:p>
        </w:tc>
      </w:tr>
      <w:tr w:rsidR="00AB3E9F" w:rsidRPr="005B1C62">
        <w:trPr>
          <w:trHeight w:val="307"/>
          <w:jc w:val="center"/>
        </w:trPr>
        <w:tc>
          <w:tcPr>
            <w:tcW w:w="9390" w:type="dxa"/>
          </w:tcPr>
          <w:p w:rsidR="00AB3E9F" w:rsidRDefault="00AB3E9F" w:rsidP="00AB3E9F">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light in her eyes, a smile starting at the corners of her mouth</w:t>
            </w:r>
          </w:p>
        </w:tc>
        <w:tc>
          <w:tcPr>
            <w:tcW w:w="2627" w:type="dxa"/>
          </w:tcPr>
          <w:p w:rsidR="00AB3E9F" w:rsidRDefault="00AB3E9F" w:rsidP="002C4E41">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26-27</w:t>
            </w:r>
          </w:p>
        </w:tc>
      </w:tr>
      <w:tr w:rsidR="00AB3E9F" w:rsidRPr="005B1C62">
        <w:trPr>
          <w:trHeight w:val="307"/>
          <w:jc w:val="center"/>
        </w:trPr>
        <w:tc>
          <w:tcPr>
            <w:tcW w:w="9390" w:type="dxa"/>
          </w:tcPr>
          <w:p w:rsidR="00AB3E9F" w:rsidRDefault="00AB3E9F" w:rsidP="00AB3E9F">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And when she lifted a chocolate that cost a dime</w:t>
            </w:r>
          </w:p>
        </w:tc>
        <w:tc>
          <w:tcPr>
            <w:tcW w:w="2627" w:type="dxa"/>
          </w:tcPr>
          <w:p w:rsidR="00AB3E9F" w:rsidRDefault="00AB3E9F" w:rsidP="002C4E41">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30-33</w:t>
            </w:r>
          </w:p>
        </w:tc>
      </w:tr>
      <w:tr w:rsidR="00AB3E9F" w:rsidRPr="005B1C62">
        <w:trPr>
          <w:trHeight w:val="307"/>
          <w:jc w:val="center"/>
        </w:trPr>
        <w:tc>
          <w:tcPr>
            <w:tcW w:w="9390" w:type="dxa"/>
          </w:tcPr>
          <w:p w:rsidR="00AB3E9F" w:rsidRDefault="00AB3E9F" w:rsidP="00AB3E9F">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I took the nickel from my pocket, then an orange, and set them quietly on the counter</w:t>
            </w:r>
          </w:p>
        </w:tc>
        <w:tc>
          <w:tcPr>
            <w:tcW w:w="2627" w:type="dxa"/>
          </w:tcPr>
          <w:p w:rsidR="00AB3E9F" w:rsidRDefault="00AB3E9F" w:rsidP="002C4E41">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35-38</w:t>
            </w:r>
          </w:p>
        </w:tc>
      </w:tr>
      <w:tr w:rsidR="00AB3E9F" w:rsidRPr="005B1C62">
        <w:trPr>
          <w:trHeight w:val="307"/>
          <w:jc w:val="center"/>
        </w:trPr>
        <w:tc>
          <w:tcPr>
            <w:tcW w:w="9390" w:type="dxa"/>
          </w:tcPr>
          <w:p w:rsidR="00AB3E9F" w:rsidRDefault="00AB3E9F" w:rsidP="00AB3E9F">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The lady’s eyes met mine and held them</w:t>
            </w:r>
          </w:p>
        </w:tc>
        <w:tc>
          <w:tcPr>
            <w:tcW w:w="2627" w:type="dxa"/>
          </w:tcPr>
          <w:p w:rsidR="00AB3E9F" w:rsidRDefault="00AB3E9F" w:rsidP="002C4E41">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39-40</w:t>
            </w:r>
          </w:p>
        </w:tc>
      </w:tr>
      <w:tr w:rsidR="00AB3E9F" w:rsidRPr="005B1C62">
        <w:trPr>
          <w:trHeight w:val="307"/>
          <w:jc w:val="center"/>
        </w:trPr>
        <w:tc>
          <w:tcPr>
            <w:tcW w:w="9390" w:type="dxa"/>
          </w:tcPr>
          <w:p w:rsidR="00AB3E9F" w:rsidRDefault="00AB3E9F" w:rsidP="00AB3E9F">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Fog hanging like old coats between the trees</w:t>
            </w:r>
          </w:p>
        </w:tc>
        <w:tc>
          <w:tcPr>
            <w:tcW w:w="2627" w:type="dxa"/>
          </w:tcPr>
          <w:p w:rsidR="00AB3E9F" w:rsidRDefault="00AB3E9F" w:rsidP="002C4E41">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44-45</w:t>
            </w:r>
          </w:p>
        </w:tc>
      </w:tr>
      <w:tr w:rsidR="00AB3E9F" w:rsidRPr="005B1C62">
        <w:trPr>
          <w:trHeight w:val="307"/>
          <w:jc w:val="center"/>
        </w:trPr>
        <w:tc>
          <w:tcPr>
            <w:tcW w:w="9390" w:type="dxa"/>
          </w:tcPr>
          <w:p w:rsidR="00AB3E9F" w:rsidRDefault="00AB3E9F" w:rsidP="00AB3E9F">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lastRenderedPageBreak/>
              <w:t>I took my girl’s hand in mine for two blocks</w:t>
            </w:r>
          </w:p>
        </w:tc>
        <w:tc>
          <w:tcPr>
            <w:tcW w:w="2627" w:type="dxa"/>
          </w:tcPr>
          <w:p w:rsidR="00AB3E9F" w:rsidRDefault="00AB3E9F" w:rsidP="002C4E41">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46-47</w:t>
            </w:r>
          </w:p>
        </w:tc>
      </w:tr>
      <w:tr w:rsidR="00AB3E9F" w:rsidRPr="005B1C62">
        <w:trPr>
          <w:trHeight w:val="307"/>
          <w:jc w:val="center"/>
        </w:trPr>
        <w:tc>
          <w:tcPr>
            <w:tcW w:w="9390" w:type="dxa"/>
          </w:tcPr>
          <w:p w:rsidR="00AB3E9F" w:rsidRDefault="00AB3E9F" w:rsidP="00AB3E9F">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Then released it to let her unwrap her chocolate</w:t>
            </w:r>
          </w:p>
        </w:tc>
        <w:tc>
          <w:tcPr>
            <w:tcW w:w="2627" w:type="dxa"/>
          </w:tcPr>
          <w:p w:rsidR="00AB3E9F" w:rsidRDefault="00AB3E9F" w:rsidP="002C4E41">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48-49</w:t>
            </w:r>
          </w:p>
        </w:tc>
      </w:tr>
      <w:tr w:rsidR="00AB3E9F" w:rsidRPr="005B1C62">
        <w:trPr>
          <w:trHeight w:val="307"/>
          <w:jc w:val="center"/>
        </w:trPr>
        <w:tc>
          <w:tcPr>
            <w:tcW w:w="9390" w:type="dxa"/>
          </w:tcPr>
          <w:p w:rsidR="00AB3E9F" w:rsidRDefault="00AB3E9F" w:rsidP="00AB3E9F">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I peeled my orange</w:t>
            </w:r>
            <w:r w:rsidR="001302DE">
              <w:rPr>
                <w:rFonts w:asciiTheme="minorHAnsi" w:hAnsiTheme="minorHAnsi" w:cstheme="minorHAnsi"/>
                <w:sz w:val="24"/>
                <w:szCs w:val="24"/>
              </w:rPr>
              <w:t xml:space="preserve"> that was so bright against the gray of December that, from some distance, someone might have thought I was making a fire in my hands.</w:t>
            </w:r>
          </w:p>
        </w:tc>
        <w:tc>
          <w:tcPr>
            <w:tcW w:w="2627" w:type="dxa"/>
          </w:tcPr>
          <w:p w:rsidR="00AB3E9F" w:rsidRDefault="00AB3E9F" w:rsidP="002C4E41">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50</w:t>
            </w:r>
            <w:r w:rsidR="001302DE">
              <w:rPr>
                <w:rFonts w:asciiTheme="minorHAnsi" w:hAnsiTheme="minorHAnsi" w:cstheme="minorHAnsi"/>
                <w:sz w:val="24"/>
                <w:szCs w:val="24"/>
              </w:rPr>
              <w:t>-55</w:t>
            </w:r>
          </w:p>
        </w:tc>
      </w:tr>
    </w:tbl>
    <w:p w:rsidR="008D3588" w:rsidRPr="005B1C62" w:rsidRDefault="008D3588" w:rsidP="001E286D">
      <w:pPr>
        <w:spacing w:after="0" w:line="360" w:lineRule="auto"/>
        <w:rPr>
          <w:rFonts w:asciiTheme="minorHAnsi" w:hAnsiTheme="minorHAnsi" w:cstheme="minorHAnsi"/>
          <w:sz w:val="24"/>
          <w:szCs w:val="24"/>
        </w:rPr>
      </w:pPr>
    </w:p>
    <w:p w:rsidR="00DC16EA" w:rsidRPr="00DC16EA" w:rsidRDefault="00DC16EA" w:rsidP="001B564E">
      <w:pPr>
        <w:spacing w:line="360" w:lineRule="auto"/>
        <w:rPr>
          <w:rFonts w:asciiTheme="minorHAnsi" w:eastAsiaTheme="minorHAnsi" w:hAnsiTheme="minorHAnsi" w:cstheme="minorBidi"/>
          <w:sz w:val="24"/>
        </w:rPr>
      </w:pPr>
      <w:r w:rsidRPr="001302DE">
        <w:rPr>
          <w:rFonts w:asciiTheme="minorHAnsi" w:eastAsiaTheme="minorHAnsi" w:hAnsiTheme="minorHAnsi" w:cstheme="minorBidi"/>
          <w:sz w:val="24"/>
        </w:rPr>
        <w:t xml:space="preserve">Sample Answer: </w:t>
      </w:r>
      <w:r w:rsidRPr="001302DE">
        <w:rPr>
          <w:rFonts w:asciiTheme="minorHAnsi" w:eastAsiaTheme="minorHAnsi" w:hAnsiTheme="minorHAnsi" w:cstheme="minorBidi"/>
          <w:sz w:val="24"/>
        </w:rPr>
        <w:br/>
      </w:r>
      <w:r w:rsidRPr="00DC16EA">
        <w:rPr>
          <w:rFonts w:asciiTheme="minorHAnsi" w:eastAsiaTheme="minorHAnsi" w:hAnsiTheme="minorHAnsi" w:cstheme="minorBidi"/>
          <w:sz w:val="24"/>
        </w:rPr>
        <w:t xml:space="preserve">On a particularly chilly evening in December, I left my perch next to the fire and put on my hand-me-down winter coat.  I was going to brave the cold for a special event.  My first date.  Nervously, I walked the five blocks to her house with a nickel and two oranges weighing down my worn pockets. </w:t>
      </w:r>
    </w:p>
    <w:p w:rsidR="00DC16EA" w:rsidRPr="00DC16EA" w:rsidRDefault="00DC16EA" w:rsidP="001B564E">
      <w:pPr>
        <w:spacing w:line="360" w:lineRule="auto"/>
        <w:rPr>
          <w:rFonts w:asciiTheme="minorHAnsi" w:eastAsiaTheme="minorHAnsi" w:hAnsiTheme="minorHAnsi" w:cstheme="minorBidi"/>
          <w:sz w:val="24"/>
        </w:rPr>
      </w:pPr>
      <w:r w:rsidRPr="00DC16EA">
        <w:rPr>
          <w:rFonts w:asciiTheme="minorHAnsi" w:eastAsiaTheme="minorHAnsi" w:hAnsiTheme="minorHAnsi" w:cstheme="minorBidi"/>
          <w:sz w:val="24"/>
        </w:rPr>
        <w:t xml:space="preserve">The fog was low, but I could still see her </w:t>
      </w:r>
      <w:r w:rsidR="002C4E41" w:rsidRPr="001302DE">
        <w:rPr>
          <w:rFonts w:asciiTheme="minorHAnsi" w:eastAsiaTheme="minorHAnsi" w:hAnsiTheme="minorHAnsi" w:cstheme="minorBidi"/>
          <w:sz w:val="24"/>
        </w:rPr>
        <w:t xml:space="preserve">yellow </w:t>
      </w:r>
      <w:r w:rsidRPr="00DC16EA">
        <w:rPr>
          <w:rFonts w:asciiTheme="minorHAnsi" w:eastAsiaTheme="minorHAnsi" w:hAnsiTheme="minorHAnsi" w:cstheme="minorBidi"/>
          <w:sz w:val="24"/>
        </w:rPr>
        <w:t>porch l</w:t>
      </w:r>
      <w:r w:rsidR="002C4E41" w:rsidRPr="001302DE">
        <w:rPr>
          <w:rFonts w:asciiTheme="minorHAnsi" w:eastAsiaTheme="minorHAnsi" w:hAnsiTheme="minorHAnsi" w:cstheme="minorBidi"/>
          <w:sz w:val="24"/>
        </w:rPr>
        <w:t>ight</w:t>
      </w:r>
      <w:r w:rsidRPr="00DC16EA">
        <w:rPr>
          <w:rFonts w:asciiTheme="minorHAnsi" w:eastAsiaTheme="minorHAnsi" w:hAnsiTheme="minorHAnsi" w:cstheme="minorBidi"/>
          <w:sz w:val="24"/>
        </w:rPr>
        <w:t xml:space="preserve"> glowing brightly. The sight of her gleaming house bathed in light settled my nerves.  It was warm and inviting, just like her.  Wanting to impress her, I smoothed my hair and tucked in my shirt.  As I looked up, there she was, pulling at her gloves, face bright with rouge.  “Hi,” I squeaked, “you look pretty.”  She looked at me and smiled and I could feel the butterflies in my stomach flutter.  I looked away and sheepishly murmured, “Ready?”  She seemed to float off the porch beautifully and effortlessly.  I briefly touched her shoulder as we headed down the dark street.  We walked in silence past a used car lot and a line of newly planted trees. </w:t>
      </w:r>
    </w:p>
    <w:p w:rsidR="00DC16EA" w:rsidRPr="00DC16EA" w:rsidRDefault="00DC16EA" w:rsidP="001B564E">
      <w:pPr>
        <w:spacing w:line="360" w:lineRule="auto"/>
        <w:rPr>
          <w:rFonts w:asciiTheme="minorHAnsi" w:eastAsiaTheme="minorHAnsi" w:hAnsiTheme="minorHAnsi" w:cstheme="minorBidi"/>
          <w:sz w:val="24"/>
        </w:rPr>
      </w:pPr>
      <w:r w:rsidRPr="00DC16EA">
        <w:rPr>
          <w:rFonts w:asciiTheme="minorHAnsi" w:eastAsiaTheme="minorHAnsi" w:hAnsiTheme="minorHAnsi" w:cstheme="minorBidi"/>
          <w:sz w:val="24"/>
        </w:rPr>
        <w:t xml:space="preserve">“Thanks,” she said as I opened the drugstore’s door for her; the bell delightfully announcing our entrance.  Immediately before us was an entire aisle of sweets and goodies.  Everything dazzled before our eyes.  “What would you like?” I asked.  Light in her eyes, a smile starting at the corners of her mouth, she was giddy with delight.  She chose a chocolate bar that cost a dime.  I didn’t want her to know that I was five cents short, so I </w:t>
      </w:r>
      <w:r w:rsidR="00AB3E9F" w:rsidRPr="001302DE">
        <w:rPr>
          <w:rFonts w:asciiTheme="minorHAnsi" w:eastAsiaTheme="minorHAnsi" w:hAnsiTheme="minorHAnsi" w:cstheme="minorBidi"/>
          <w:sz w:val="24"/>
        </w:rPr>
        <w:t xml:space="preserve">silently </w:t>
      </w:r>
      <w:r w:rsidRPr="00DC16EA">
        <w:rPr>
          <w:rFonts w:asciiTheme="minorHAnsi" w:eastAsiaTheme="minorHAnsi" w:hAnsiTheme="minorHAnsi" w:cstheme="minorBidi"/>
          <w:sz w:val="24"/>
        </w:rPr>
        <w:t>took the chocolate to the counter while she continued to stroll through the aisles.  I took out my nickel then reached back into my pocket for an orange.  Anxiously, I set both on the counter, hoping that the saleslady would accept my trade.  She looked at me for a long while then smiled and winked and said, “You two lovebirds have a good night.”</w:t>
      </w:r>
    </w:p>
    <w:p w:rsidR="005B1C62" w:rsidRPr="00DC16EA" w:rsidRDefault="00DC16EA" w:rsidP="001B564E">
      <w:pPr>
        <w:spacing w:line="360" w:lineRule="auto"/>
        <w:rPr>
          <w:rFonts w:asciiTheme="minorHAnsi" w:eastAsiaTheme="minorHAnsi" w:hAnsiTheme="minorHAnsi" w:cstheme="minorBidi"/>
        </w:rPr>
      </w:pPr>
      <w:r w:rsidRPr="00DC16EA">
        <w:rPr>
          <w:rFonts w:asciiTheme="minorHAnsi" w:eastAsiaTheme="minorHAnsi" w:hAnsiTheme="minorHAnsi" w:cstheme="minorBidi"/>
          <w:sz w:val="24"/>
        </w:rPr>
        <w:lastRenderedPageBreak/>
        <w:t xml:space="preserve">When we walked outside, emboldened, I took my girl’s hand in mine.  It felt so warm despite the fog hanging like old coats from the trees.  After a couple blocks, I let go so she could unwrap her chocolate. At the same time, I peeled my orange that shone so </w:t>
      </w:r>
      <w:r w:rsidR="00A70E05" w:rsidRPr="001302DE">
        <w:rPr>
          <w:rFonts w:asciiTheme="minorHAnsi" w:eastAsiaTheme="minorHAnsi" w:hAnsiTheme="minorHAnsi" w:cstheme="minorBidi"/>
          <w:sz w:val="24"/>
        </w:rPr>
        <w:t>bright against the gra</w:t>
      </w:r>
      <w:r w:rsidRPr="00DC16EA">
        <w:rPr>
          <w:rFonts w:asciiTheme="minorHAnsi" w:eastAsiaTheme="minorHAnsi" w:hAnsiTheme="minorHAnsi" w:cstheme="minorBidi"/>
          <w:sz w:val="24"/>
        </w:rPr>
        <w:t>y of December that, from some distance, someone might have thought I was making a fire with my hands.  A fire I enjoyed infinitely more than the one in my living room.</w:t>
      </w:r>
      <w:r>
        <w:rPr>
          <w:rFonts w:asciiTheme="minorHAnsi" w:eastAsiaTheme="minorHAnsi" w:hAnsiTheme="minorHAnsi" w:cstheme="minorBidi"/>
        </w:rPr>
        <w:br/>
      </w:r>
    </w:p>
    <w:p w:rsidR="001B564E" w:rsidRPr="001B564E" w:rsidRDefault="00443589" w:rsidP="001B564E">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Culminating Writing Task B</w:t>
      </w:r>
    </w:p>
    <w:p w:rsidR="001B564E" w:rsidRPr="001B564E" w:rsidRDefault="001B564E" w:rsidP="001B564E">
      <w:pPr>
        <w:pStyle w:val="ListParagraph"/>
        <w:numPr>
          <w:ilvl w:val="0"/>
          <w:numId w:val="14"/>
        </w:numPr>
        <w:spacing w:after="0" w:line="360" w:lineRule="auto"/>
        <w:rPr>
          <w:sz w:val="24"/>
          <w:szCs w:val="24"/>
        </w:rPr>
      </w:pPr>
      <w:r w:rsidRPr="001B564E">
        <w:rPr>
          <w:rFonts w:asciiTheme="minorHAnsi" w:hAnsiTheme="minorHAnsi" w:cstheme="minorHAnsi"/>
          <w:sz w:val="24"/>
          <w:szCs w:val="24"/>
        </w:rPr>
        <w:t>Prompt</w:t>
      </w:r>
    </w:p>
    <w:p w:rsidR="00EC7387" w:rsidRPr="00443589" w:rsidRDefault="00145581" w:rsidP="00443589">
      <w:pPr>
        <w:spacing w:after="0" w:line="360" w:lineRule="auto"/>
        <w:ind w:left="720"/>
        <w:rPr>
          <w:i/>
          <w:sz w:val="24"/>
          <w:szCs w:val="24"/>
        </w:rPr>
      </w:pPr>
      <w:r w:rsidRPr="001B564E">
        <w:rPr>
          <w:i/>
          <w:sz w:val="24"/>
          <w:szCs w:val="24"/>
        </w:rPr>
        <w:t xml:space="preserve">How does Gary Soto in his poem “Oranges” get across his narrator’s first romantic experience using figurative language, characterization and imagery, including other appeals to the senses?  Write an essay, using specific evidence from the text to support your answer. </w:t>
      </w:r>
    </w:p>
    <w:p w:rsidR="00EC7387" w:rsidRPr="00145581" w:rsidRDefault="00EC7387" w:rsidP="00EC7387">
      <w:pPr>
        <w:pStyle w:val="ListParagraph"/>
        <w:numPr>
          <w:ilvl w:val="0"/>
          <w:numId w:val="6"/>
        </w:numPr>
        <w:spacing w:after="0" w:line="360" w:lineRule="auto"/>
        <w:rPr>
          <w:sz w:val="24"/>
          <w:szCs w:val="24"/>
        </w:rPr>
      </w:pPr>
      <w:r w:rsidRPr="00145581">
        <w:rPr>
          <w:rFonts w:asciiTheme="minorHAnsi" w:hAnsiTheme="minorHAnsi" w:cstheme="minorHAnsi"/>
          <w:sz w:val="24"/>
          <w:szCs w:val="24"/>
        </w:rPr>
        <w:t>Teacher Instructions</w:t>
      </w:r>
    </w:p>
    <w:p w:rsidR="00EC7387" w:rsidRDefault="00EC7387" w:rsidP="00EC7387">
      <w:pPr>
        <w:pStyle w:val="ListParagraph"/>
        <w:numPr>
          <w:ilvl w:val="0"/>
          <w:numId w:val="25"/>
        </w:numPr>
        <w:spacing w:after="0" w:line="360" w:lineRule="auto"/>
        <w:rPr>
          <w:rFonts w:asciiTheme="minorHAnsi" w:hAnsiTheme="minorHAnsi" w:cstheme="minorHAnsi"/>
          <w:sz w:val="24"/>
          <w:szCs w:val="24"/>
        </w:rPr>
      </w:pPr>
      <w:r>
        <w:rPr>
          <w:rFonts w:asciiTheme="minorHAnsi" w:hAnsiTheme="minorHAnsi" w:cstheme="minorHAnsi"/>
          <w:sz w:val="24"/>
          <w:szCs w:val="24"/>
        </w:rPr>
        <w:t>Have students identify the evidence for their essay using the chart below.  An example is provided.</w:t>
      </w:r>
    </w:p>
    <w:p w:rsidR="00EC7387" w:rsidRDefault="00EC7387" w:rsidP="00EC7387">
      <w:pPr>
        <w:pStyle w:val="ListParagraph"/>
        <w:numPr>
          <w:ilvl w:val="0"/>
          <w:numId w:val="25"/>
        </w:numPr>
        <w:spacing w:after="0" w:line="360" w:lineRule="auto"/>
        <w:rPr>
          <w:rFonts w:asciiTheme="minorHAnsi" w:hAnsiTheme="minorHAnsi" w:cstheme="minorHAnsi"/>
          <w:sz w:val="24"/>
          <w:szCs w:val="24"/>
        </w:rPr>
      </w:pPr>
      <w:r>
        <w:rPr>
          <w:rFonts w:asciiTheme="minorHAnsi" w:hAnsiTheme="minorHAnsi" w:cstheme="minorHAnsi"/>
          <w:sz w:val="24"/>
          <w:szCs w:val="24"/>
        </w:rPr>
        <w:t>Then, have the students outline their essay and discuss them in a small study group.  The group can provide suggestions prior to the students proceeding to drafting their paper.</w:t>
      </w:r>
    </w:p>
    <w:p w:rsidR="00EC7387" w:rsidRDefault="00EC7387" w:rsidP="00EC7387">
      <w:pPr>
        <w:pStyle w:val="ListParagraph"/>
        <w:numPr>
          <w:ilvl w:val="0"/>
          <w:numId w:val="25"/>
        </w:numPr>
        <w:spacing w:after="0" w:line="360" w:lineRule="auto"/>
        <w:rPr>
          <w:rFonts w:asciiTheme="minorHAnsi" w:hAnsiTheme="minorHAnsi" w:cstheme="minorHAnsi"/>
          <w:sz w:val="24"/>
          <w:szCs w:val="24"/>
        </w:rPr>
      </w:pPr>
      <w:r>
        <w:rPr>
          <w:rFonts w:asciiTheme="minorHAnsi" w:hAnsiTheme="minorHAnsi" w:cstheme="minorHAnsi"/>
          <w:sz w:val="24"/>
          <w:szCs w:val="24"/>
        </w:rPr>
        <w:t>Students write their essay using their outline.</w:t>
      </w:r>
    </w:p>
    <w:p w:rsidR="00A656EC" w:rsidRPr="005B1C62" w:rsidRDefault="00A656EC" w:rsidP="00A656EC">
      <w:pPr>
        <w:pStyle w:val="ListParagraph"/>
        <w:spacing w:after="0" w:line="360" w:lineRule="auto"/>
        <w:ind w:left="1080"/>
        <w:rPr>
          <w:rFonts w:asciiTheme="minorHAnsi" w:hAnsiTheme="minorHAnsi" w:cstheme="minorHAnsi"/>
          <w:sz w:val="24"/>
          <w:szCs w:val="24"/>
        </w:rPr>
      </w:pPr>
    </w:p>
    <w:tbl>
      <w:tblPr>
        <w:tblStyle w:val="TableGrid"/>
        <w:tblW w:w="0" w:type="auto"/>
        <w:jc w:val="center"/>
        <w:tblLook w:val="00A0" w:firstRow="1" w:lastRow="0" w:firstColumn="1" w:lastColumn="0" w:noHBand="0" w:noVBand="0"/>
      </w:tblPr>
      <w:tblGrid>
        <w:gridCol w:w="9390"/>
        <w:gridCol w:w="2627"/>
      </w:tblGrid>
      <w:tr w:rsidR="00EC7387" w:rsidRPr="005B1C62">
        <w:trPr>
          <w:trHeight w:val="251"/>
          <w:jc w:val="center"/>
        </w:trPr>
        <w:tc>
          <w:tcPr>
            <w:tcW w:w="9390" w:type="dxa"/>
          </w:tcPr>
          <w:p w:rsidR="00EC7387" w:rsidRPr="005B1C62" w:rsidRDefault="00EC7387" w:rsidP="00B97E95">
            <w:pPr>
              <w:spacing w:after="0" w:line="240" w:lineRule="auto"/>
              <w:contextualSpacing/>
              <w:jc w:val="center"/>
              <w:rPr>
                <w:rFonts w:asciiTheme="minorHAnsi" w:hAnsiTheme="minorHAnsi" w:cstheme="minorHAnsi"/>
                <w:b/>
                <w:i/>
                <w:sz w:val="24"/>
                <w:szCs w:val="24"/>
              </w:rPr>
            </w:pPr>
            <w:r>
              <w:rPr>
                <w:rFonts w:asciiTheme="minorHAnsi" w:hAnsiTheme="minorHAnsi" w:cstheme="minorHAnsi"/>
                <w:b/>
                <w:i/>
                <w:sz w:val="24"/>
                <w:szCs w:val="24"/>
              </w:rPr>
              <w:t>Text Evidence: Imagery Appealing to the Senses</w:t>
            </w:r>
          </w:p>
        </w:tc>
        <w:tc>
          <w:tcPr>
            <w:tcW w:w="2627" w:type="dxa"/>
          </w:tcPr>
          <w:p w:rsidR="00EC7387" w:rsidRPr="005B1C62" w:rsidRDefault="00EC7387" w:rsidP="00B97E95">
            <w:pPr>
              <w:spacing w:after="0" w:line="240" w:lineRule="auto"/>
              <w:contextualSpacing/>
              <w:jc w:val="center"/>
              <w:rPr>
                <w:rFonts w:asciiTheme="minorHAnsi" w:hAnsiTheme="minorHAnsi" w:cstheme="minorHAnsi"/>
                <w:b/>
                <w:i/>
                <w:sz w:val="24"/>
                <w:szCs w:val="24"/>
              </w:rPr>
            </w:pPr>
            <w:r>
              <w:rPr>
                <w:rFonts w:asciiTheme="minorHAnsi" w:hAnsiTheme="minorHAnsi" w:cstheme="minorHAnsi"/>
                <w:b/>
                <w:i/>
                <w:sz w:val="24"/>
                <w:szCs w:val="24"/>
              </w:rPr>
              <w:t>Line</w:t>
            </w:r>
            <w:r w:rsidRPr="005B1C62">
              <w:rPr>
                <w:rFonts w:asciiTheme="minorHAnsi" w:hAnsiTheme="minorHAnsi" w:cstheme="minorHAnsi"/>
                <w:b/>
                <w:i/>
                <w:sz w:val="24"/>
                <w:szCs w:val="24"/>
              </w:rPr>
              <w:t xml:space="preserve"> number</w:t>
            </w:r>
          </w:p>
        </w:tc>
      </w:tr>
      <w:tr w:rsidR="00EC7387" w:rsidRPr="005B1C62">
        <w:trPr>
          <w:trHeight w:val="286"/>
          <w:jc w:val="center"/>
        </w:trPr>
        <w:tc>
          <w:tcPr>
            <w:tcW w:w="9390" w:type="dxa"/>
          </w:tcPr>
          <w:p w:rsidR="00EC7387" w:rsidRPr="005B1C62" w:rsidRDefault="00A77A17" w:rsidP="00FB2BC1">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Vivid </w:t>
            </w:r>
            <w:r w:rsidR="00EC7387">
              <w:rPr>
                <w:rFonts w:asciiTheme="minorHAnsi" w:hAnsiTheme="minorHAnsi" w:cstheme="minorHAnsi"/>
                <w:sz w:val="24"/>
                <w:szCs w:val="24"/>
              </w:rPr>
              <w:t>Color:</w:t>
            </w:r>
            <w:r w:rsidR="00FB2BC1">
              <w:rPr>
                <w:rFonts w:asciiTheme="minorHAnsi" w:hAnsiTheme="minorHAnsi" w:cstheme="minorHAnsi"/>
                <w:sz w:val="24"/>
                <w:szCs w:val="24"/>
              </w:rPr>
              <w:t xml:space="preserve"> </w:t>
            </w:r>
            <w:r w:rsidR="00FB2BC1" w:rsidRPr="00FB2BC1">
              <w:rPr>
                <w:rFonts w:asciiTheme="minorHAnsi" w:hAnsiTheme="minorHAnsi" w:cstheme="minorHAnsi"/>
                <w:sz w:val="24"/>
                <w:szCs w:val="24"/>
              </w:rPr>
              <w:t>With two oranges in my pocket</w:t>
            </w:r>
          </w:p>
        </w:tc>
        <w:tc>
          <w:tcPr>
            <w:tcW w:w="2627" w:type="dxa"/>
          </w:tcPr>
          <w:p w:rsidR="00EC7387" w:rsidRPr="005B1C62" w:rsidRDefault="00FB2BC1" w:rsidP="00B97E95">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4</w:t>
            </w:r>
          </w:p>
        </w:tc>
      </w:tr>
      <w:tr w:rsidR="00FB2BC1" w:rsidRPr="005B1C62">
        <w:trPr>
          <w:trHeight w:val="286"/>
          <w:jc w:val="center"/>
        </w:trPr>
        <w:tc>
          <w:tcPr>
            <w:tcW w:w="9390" w:type="dxa"/>
          </w:tcPr>
          <w:p w:rsidR="00FB2BC1" w:rsidRDefault="00A77A17" w:rsidP="00FB2BC1">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Vivid </w:t>
            </w:r>
            <w:r w:rsidR="00FB2BC1">
              <w:rPr>
                <w:rFonts w:asciiTheme="minorHAnsi" w:hAnsiTheme="minorHAnsi" w:cstheme="minorHAnsi"/>
                <w:sz w:val="24"/>
                <w:szCs w:val="24"/>
              </w:rPr>
              <w:t>Color:</w:t>
            </w:r>
            <w:r w:rsidR="00FB2BC1" w:rsidRPr="00FB2BC1">
              <w:rPr>
                <w:rFonts w:asciiTheme="minorHAnsi" w:hAnsiTheme="minorHAnsi" w:cstheme="minorHAnsi"/>
                <w:sz w:val="24"/>
                <w:szCs w:val="24"/>
              </w:rPr>
              <w:t xml:space="preserve"> I took the nickel from my pocket, then the orange, and set them quietly on the counter.</w:t>
            </w:r>
          </w:p>
        </w:tc>
        <w:tc>
          <w:tcPr>
            <w:tcW w:w="2627" w:type="dxa"/>
          </w:tcPr>
          <w:p w:rsidR="00FB2BC1" w:rsidRDefault="00FB2BC1" w:rsidP="00B97E95">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35-38</w:t>
            </w:r>
          </w:p>
        </w:tc>
      </w:tr>
      <w:tr w:rsidR="00A77A17" w:rsidRPr="005B1C62">
        <w:trPr>
          <w:trHeight w:val="286"/>
          <w:jc w:val="center"/>
        </w:trPr>
        <w:tc>
          <w:tcPr>
            <w:tcW w:w="9390" w:type="dxa"/>
          </w:tcPr>
          <w:p w:rsidR="00A77A17" w:rsidRDefault="00A77A17" w:rsidP="00FB2BC1">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Vivid Color: porch light burned yellow, night and day, in any weather</w:t>
            </w:r>
          </w:p>
        </w:tc>
        <w:tc>
          <w:tcPr>
            <w:tcW w:w="2627" w:type="dxa"/>
          </w:tcPr>
          <w:p w:rsidR="00A77A17" w:rsidRDefault="00A77A17" w:rsidP="00B97E95">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10</w:t>
            </w:r>
          </w:p>
        </w:tc>
      </w:tr>
      <w:tr w:rsidR="00A77A17" w:rsidRPr="005B1C62">
        <w:trPr>
          <w:trHeight w:val="286"/>
          <w:jc w:val="center"/>
        </w:trPr>
        <w:tc>
          <w:tcPr>
            <w:tcW w:w="9390" w:type="dxa"/>
          </w:tcPr>
          <w:p w:rsidR="00A77A17" w:rsidRDefault="00A77A17" w:rsidP="00FB2BC1">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Vivid Color: face bright with rouge</w:t>
            </w:r>
          </w:p>
        </w:tc>
        <w:tc>
          <w:tcPr>
            <w:tcW w:w="2627" w:type="dxa"/>
          </w:tcPr>
          <w:p w:rsidR="00A77A17" w:rsidRDefault="00A77A17" w:rsidP="00B97E95">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14-15</w:t>
            </w:r>
          </w:p>
        </w:tc>
      </w:tr>
      <w:tr w:rsidR="00A77A17" w:rsidRPr="005B1C62">
        <w:trPr>
          <w:trHeight w:val="286"/>
          <w:jc w:val="center"/>
        </w:trPr>
        <w:tc>
          <w:tcPr>
            <w:tcW w:w="9390" w:type="dxa"/>
          </w:tcPr>
          <w:p w:rsidR="00A77A17" w:rsidRDefault="002B3F33" w:rsidP="00FB2BC1">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lastRenderedPageBreak/>
              <w:t>Vivid Color: a</w:t>
            </w:r>
            <w:r w:rsidR="00A77A17">
              <w:rPr>
                <w:rFonts w:asciiTheme="minorHAnsi" w:hAnsiTheme="minorHAnsi" w:cstheme="minorHAnsi"/>
                <w:sz w:val="24"/>
                <w:szCs w:val="24"/>
              </w:rPr>
              <w:t>nd when she lifted a chocolate</w:t>
            </w:r>
          </w:p>
        </w:tc>
        <w:tc>
          <w:tcPr>
            <w:tcW w:w="2627" w:type="dxa"/>
          </w:tcPr>
          <w:p w:rsidR="00A77A17" w:rsidRDefault="00A77A17" w:rsidP="00B97E95">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32</w:t>
            </w:r>
          </w:p>
        </w:tc>
      </w:tr>
      <w:tr w:rsidR="002B3F33" w:rsidRPr="005B1C62">
        <w:trPr>
          <w:trHeight w:val="286"/>
          <w:jc w:val="center"/>
        </w:trPr>
        <w:tc>
          <w:tcPr>
            <w:tcW w:w="9390" w:type="dxa"/>
          </w:tcPr>
          <w:p w:rsidR="002B3F33" w:rsidRDefault="002B3F33" w:rsidP="00FB2BC1">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Vivid Color:  fire in my hands</w:t>
            </w:r>
          </w:p>
        </w:tc>
        <w:tc>
          <w:tcPr>
            <w:tcW w:w="2627" w:type="dxa"/>
          </w:tcPr>
          <w:p w:rsidR="002B3F33" w:rsidRDefault="002B3F33" w:rsidP="00B97E95">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55</w:t>
            </w:r>
          </w:p>
        </w:tc>
      </w:tr>
      <w:tr w:rsidR="00A77A17" w:rsidRPr="005B1C62">
        <w:trPr>
          <w:trHeight w:val="286"/>
          <w:jc w:val="center"/>
        </w:trPr>
        <w:tc>
          <w:tcPr>
            <w:tcW w:w="9390" w:type="dxa"/>
          </w:tcPr>
          <w:p w:rsidR="00A77A17" w:rsidRDefault="00A77A17" w:rsidP="00FB2BC1">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Drab Color: fog hung like old coats between the trees</w:t>
            </w:r>
          </w:p>
        </w:tc>
        <w:tc>
          <w:tcPr>
            <w:tcW w:w="2627" w:type="dxa"/>
          </w:tcPr>
          <w:p w:rsidR="00A77A17" w:rsidRDefault="00A77A17" w:rsidP="00B97E95">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44-45</w:t>
            </w:r>
          </w:p>
        </w:tc>
      </w:tr>
      <w:tr w:rsidR="00FB2BC1" w:rsidRPr="005B1C62">
        <w:trPr>
          <w:trHeight w:val="286"/>
          <w:jc w:val="center"/>
        </w:trPr>
        <w:tc>
          <w:tcPr>
            <w:tcW w:w="9390" w:type="dxa"/>
          </w:tcPr>
          <w:p w:rsidR="00FB2BC1" w:rsidRDefault="00EA6D75" w:rsidP="00B97E95">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Drab Color: t</w:t>
            </w:r>
            <w:r w:rsidR="00FB2BC1">
              <w:rPr>
                <w:rFonts w:asciiTheme="minorHAnsi" w:hAnsiTheme="minorHAnsi" w:cstheme="minorHAnsi"/>
                <w:sz w:val="24"/>
                <w:szCs w:val="24"/>
              </w:rPr>
              <w:t>he gray of December</w:t>
            </w:r>
          </w:p>
        </w:tc>
        <w:tc>
          <w:tcPr>
            <w:tcW w:w="2627" w:type="dxa"/>
          </w:tcPr>
          <w:p w:rsidR="00FB2BC1" w:rsidRDefault="00A77A17" w:rsidP="00B97E95">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52</w:t>
            </w:r>
          </w:p>
        </w:tc>
      </w:tr>
      <w:tr w:rsidR="00A77A17" w:rsidRPr="005B1C62">
        <w:trPr>
          <w:trHeight w:val="286"/>
          <w:jc w:val="center"/>
        </w:trPr>
        <w:tc>
          <w:tcPr>
            <w:tcW w:w="9390" w:type="dxa"/>
          </w:tcPr>
          <w:p w:rsidR="00A77A17" w:rsidRDefault="00A77A17" w:rsidP="00B97E95">
            <w:pPr>
              <w:spacing w:after="0" w:line="240" w:lineRule="auto"/>
              <w:contextualSpacing/>
              <w:rPr>
                <w:rFonts w:asciiTheme="minorHAnsi" w:hAnsiTheme="minorHAnsi" w:cstheme="minorHAnsi"/>
                <w:sz w:val="24"/>
                <w:szCs w:val="24"/>
              </w:rPr>
            </w:pPr>
          </w:p>
        </w:tc>
        <w:tc>
          <w:tcPr>
            <w:tcW w:w="2627" w:type="dxa"/>
          </w:tcPr>
          <w:p w:rsidR="00A77A17" w:rsidRDefault="00A77A17" w:rsidP="00B97E95">
            <w:pPr>
              <w:spacing w:after="0" w:line="240" w:lineRule="auto"/>
              <w:contextualSpacing/>
              <w:jc w:val="center"/>
              <w:rPr>
                <w:rFonts w:asciiTheme="minorHAnsi" w:hAnsiTheme="minorHAnsi" w:cstheme="minorHAnsi"/>
                <w:sz w:val="24"/>
                <w:szCs w:val="24"/>
              </w:rPr>
            </w:pPr>
          </w:p>
        </w:tc>
      </w:tr>
      <w:tr w:rsidR="00EC7387" w:rsidRPr="005B1C62">
        <w:trPr>
          <w:trHeight w:val="307"/>
          <w:jc w:val="center"/>
        </w:trPr>
        <w:tc>
          <w:tcPr>
            <w:tcW w:w="9390" w:type="dxa"/>
          </w:tcPr>
          <w:p w:rsidR="00EC7387" w:rsidRPr="005B1C62" w:rsidRDefault="00EC7387" w:rsidP="00B97E95">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Temperature:</w:t>
            </w:r>
          </w:p>
        </w:tc>
        <w:tc>
          <w:tcPr>
            <w:tcW w:w="2627" w:type="dxa"/>
          </w:tcPr>
          <w:p w:rsidR="00EC7387" w:rsidRPr="005B1C62" w:rsidRDefault="00EC7387" w:rsidP="00B97E95">
            <w:pPr>
              <w:spacing w:after="0" w:line="240" w:lineRule="auto"/>
              <w:contextualSpacing/>
              <w:jc w:val="center"/>
              <w:rPr>
                <w:rFonts w:asciiTheme="minorHAnsi" w:hAnsiTheme="minorHAnsi" w:cstheme="minorHAnsi"/>
                <w:sz w:val="24"/>
                <w:szCs w:val="24"/>
              </w:rPr>
            </w:pPr>
          </w:p>
        </w:tc>
      </w:tr>
      <w:tr w:rsidR="00FB2BC1" w:rsidRPr="005B1C62">
        <w:trPr>
          <w:trHeight w:val="307"/>
          <w:jc w:val="center"/>
        </w:trPr>
        <w:tc>
          <w:tcPr>
            <w:tcW w:w="9390" w:type="dxa"/>
          </w:tcPr>
          <w:p w:rsidR="00FB2BC1" w:rsidRDefault="001612F8" w:rsidP="00B97E95">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Cold: The first time I walked with a girl, was twelve, cold…</w:t>
            </w:r>
          </w:p>
        </w:tc>
        <w:tc>
          <w:tcPr>
            <w:tcW w:w="2627" w:type="dxa"/>
          </w:tcPr>
          <w:p w:rsidR="00FB2BC1" w:rsidRPr="005B1C62" w:rsidRDefault="001612F8" w:rsidP="00B97E95">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1-3</w:t>
            </w:r>
          </w:p>
        </w:tc>
      </w:tr>
      <w:tr w:rsidR="00FB2BC1" w:rsidRPr="005B1C62">
        <w:trPr>
          <w:trHeight w:val="307"/>
          <w:jc w:val="center"/>
        </w:trPr>
        <w:tc>
          <w:tcPr>
            <w:tcW w:w="9390" w:type="dxa"/>
          </w:tcPr>
          <w:p w:rsidR="00FB2BC1" w:rsidRDefault="001612F8" w:rsidP="00B97E95">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Cold: December, frost cracking beneath my steps, my breath before me</w:t>
            </w:r>
          </w:p>
        </w:tc>
        <w:tc>
          <w:tcPr>
            <w:tcW w:w="2627" w:type="dxa"/>
          </w:tcPr>
          <w:p w:rsidR="00FB2BC1" w:rsidRPr="005B1C62" w:rsidRDefault="001612F8" w:rsidP="00B97E95">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5-7</w:t>
            </w:r>
          </w:p>
        </w:tc>
      </w:tr>
      <w:tr w:rsidR="001612F8" w:rsidRPr="005B1C62">
        <w:trPr>
          <w:trHeight w:val="307"/>
          <w:jc w:val="center"/>
        </w:trPr>
        <w:tc>
          <w:tcPr>
            <w:tcW w:w="9390" w:type="dxa"/>
          </w:tcPr>
          <w:p w:rsidR="001612F8" w:rsidRDefault="007D0D4B" w:rsidP="00B97E95">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Cold: </w:t>
            </w:r>
            <w:r w:rsidR="001612F8">
              <w:rPr>
                <w:rFonts w:asciiTheme="minorHAnsi" w:hAnsiTheme="minorHAnsi" w:cstheme="minorHAnsi"/>
                <w:sz w:val="24"/>
                <w:szCs w:val="24"/>
              </w:rPr>
              <w:t>She came out pulling at her gloves</w:t>
            </w:r>
          </w:p>
        </w:tc>
        <w:tc>
          <w:tcPr>
            <w:tcW w:w="2627" w:type="dxa"/>
          </w:tcPr>
          <w:p w:rsidR="001612F8" w:rsidRPr="005B1C62" w:rsidRDefault="007D0D4B" w:rsidP="00B97E95">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13-14</w:t>
            </w:r>
          </w:p>
        </w:tc>
      </w:tr>
      <w:tr w:rsidR="007D0D4B" w:rsidRPr="005B1C62">
        <w:trPr>
          <w:trHeight w:val="307"/>
          <w:jc w:val="center"/>
        </w:trPr>
        <w:tc>
          <w:tcPr>
            <w:tcW w:w="9390" w:type="dxa"/>
          </w:tcPr>
          <w:p w:rsidR="007D0D4B" w:rsidRDefault="00C65045" w:rsidP="00B97E95">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Warmth:</w:t>
            </w:r>
            <w:r w:rsidR="00EA6D75">
              <w:rPr>
                <w:rFonts w:asciiTheme="minorHAnsi" w:hAnsiTheme="minorHAnsi" w:cstheme="minorHAnsi"/>
                <w:sz w:val="24"/>
                <w:szCs w:val="24"/>
              </w:rPr>
              <w:t xml:space="preserve"> my breath before me</w:t>
            </w:r>
          </w:p>
        </w:tc>
        <w:tc>
          <w:tcPr>
            <w:tcW w:w="2627" w:type="dxa"/>
          </w:tcPr>
          <w:p w:rsidR="007D0D4B" w:rsidRDefault="00EA6D75" w:rsidP="00B97E95">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7</w:t>
            </w:r>
          </w:p>
        </w:tc>
      </w:tr>
      <w:tr w:rsidR="00EA6D75" w:rsidRPr="005B1C62">
        <w:trPr>
          <w:trHeight w:val="307"/>
          <w:jc w:val="center"/>
        </w:trPr>
        <w:tc>
          <w:tcPr>
            <w:tcW w:w="9390" w:type="dxa"/>
          </w:tcPr>
          <w:p w:rsidR="00EA6D75" w:rsidRDefault="00EA6D75" w:rsidP="00B97E95">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Warmth: porch light burned</w:t>
            </w:r>
          </w:p>
        </w:tc>
        <w:tc>
          <w:tcPr>
            <w:tcW w:w="2627" w:type="dxa"/>
          </w:tcPr>
          <w:p w:rsidR="00EA6D75" w:rsidRDefault="00EA6D75" w:rsidP="00B97E95">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10</w:t>
            </w:r>
          </w:p>
        </w:tc>
      </w:tr>
      <w:tr w:rsidR="007D0D4B" w:rsidRPr="005B1C62">
        <w:trPr>
          <w:trHeight w:val="307"/>
          <w:jc w:val="center"/>
        </w:trPr>
        <w:tc>
          <w:tcPr>
            <w:tcW w:w="9390" w:type="dxa"/>
          </w:tcPr>
          <w:p w:rsidR="007D0D4B" w:rsidRDefault="00EA6D75" w:rsidP="00B97E95">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Warmth: f</w:t>
            </w:r>
            <w:r w:rsidR="00C65045">
              <w:rPr>
                <w:rFonts w:asciiTheme="minorHAnsi" w:hAnsiTheme="minorHAnsi" w:cstheme="minorHAnsi"/>
                <w:sz w:val="24"/>
                <w:szCs w:val="24"/>
              </w:rPr>
              <w:t>ace bright</w:t>
            </w:r>
          </w:p>
        </w:tc>
        <w:tc>
          <w:tcPr>
            <w:tcW w:w="2627" w:type="dxa"/>
          </w:tcPr>
          <w:p w:rsidR="007D0D4B" w:rsidRDefault="00C65045" w:rsidP="00B97E95">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14</w:t>
            </w:r>
          </w:p>
        </w:tc>
      </w:tr>
      <w:tr w:rsidR="002B3F33" w:rsidRPr="005B1C62">
        <w:trPr>
          <w:trHeight w:val="307"/>
          <w:jc w:val="center"/>
        </w:trPr>
        <w:tc>
          <w:tcPr>
            <w:tcW w:w="9390" w:type="dxa"/>
          </w:tcPr>
          <w:p w:rsidR="002B3F33" w:rsidRDefault="002B3F33" w:rsidP="00B97E95">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Warmth: fire in my hands</w:t>
            </w:r>
          </w:p>
        </w:tc>
        <w:tc>
          <w:tcPr>
            <w:tcW w:w="2627" w:type="dxa"/>
          </w:tcPr>
          <w:p w:rsidR="002B3F33" w:rsidRDefault="002B3F33" w:rsidP="00B97E95">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55</w:t>
            </w:r>
          </w:p>
        </w:tc>
      </w:tr>
      <w:tr w:rsidR="00C65045" w:rsidRPr="005B1C62">
        <w:trPr>
          <w:trHeight w:val="307"/>
          <w:jc w:val="center"/>
        </w:trPr>
        <w:tc>
          <w:tcPr>
            <w:tcW w:w="9390" w:type="dxa"/>
          </w:tcPr>
          <w:p w:rsidR="00C65045" w:rsidRDefault="00C65045" w:rsidP="00B97E95">
            <w:pPr>
              <w:spacing w:after="0" w:line="240" w:lineRule="auto"/>
              <w:contextualSpacing/>
              <w:rPr>
                <w:rFonts w:asciiTheme="minorHAnsi" w:hAnsiTheme="minorHAnsi" w:cstheme="minorHAnsi"/>
                <w:sz w:val="24"/>
                <w:szCs w:val="24"/>
              </w:rPr>
            </w:pPr>
          </w:p>
        </w:tc>
        <w:tc>
          <w:tcPr>
            <w:tcW w:w="2627" w:type="dxa"/>
          </w:tcPr>
          <w:p w:rsidR="00C65045" w:rsidRDefault="00C65045" w:rsidP="00B97E95">
            <w:pPr>
              <w:spacing w:after="0" w:line="240" w:lineRule="auto"/>
              <w:contextualSpacing/>
              <w:jc w:val="center"/>
              <w:rPr>
                <w:rFonts w:asciiTheme="minorHAnsi" w:hAnsiTheme="minorHAnsi" w:cstheme="minorHAnsi"/>
                <w:sz w:val="24"/>
                <w:szCs w:val="24"/>
              </w:rPr>
            </w:pPr>
          </w:p>
        </w:tc>
      </w:tr>
      <w:tr w:rsidR="00EC7387" w:rsidRPr="005B1C62">
        <w:trPr>
          <w:trHeight w:val="307"/>
          <w:jc w:val="center"/>
        </w:trPr>
        <w:tc>
          <w:tcPr>
            <w:tcW w:w="9390" w:type="dxa"/>
          </w:tcPr>
          <w:p w:rsidR="00EC7387" w:rsidRDefault="00C65045" w:rsidP="00B97E95">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Age:</w:t>
            </w:r>
          </w:p>
        </w:tc>
        <w:tc>
          <w:tcPr>
            <w:tcW w:w="2627" w:type="dxa"/>
          </w:tcPr>
          <w:p w:rsidR="00EC7387" w:rsidRDefault="00EC7387" w:rsidP="00B97E95">
            <w:pPr>
              <w:spacing w:after="0" w:line="240" w:lineRule="auto"/>
              <w:contextualSpacing/>
              <w:jc w:val="center"/>
              <w:rPr>
                <w:rFonts w:asciiTheme="minorHAnsi" w:hAnsiTheme="minorHAnsi" w:cstheme="minorHAnsi"/>
                <w:sz w:val="24"/>
                <w:szCs w:val="24"/>
              </w:rPr>
            </w:pPr>
          </w:p>
        </w:tc>
      </w:tr>
      <w:tr w:rsidR="002B3F33" w:rsidRPr="005B1C62">
        <w:trPr>
          <w:trHeight w:val="307"/>
          <w:jc w:val="center"/>
        </w:trPr>
        <w:tc>
          <w:tcPr>
            <w:tcW w:w="9390" w:type="dxa"/>
          </w:tcPr>
          <w:p w:rsidR="002B3F33" w:rsidRDefault="002B3F33" w:rsidP="00A9260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Young: The first time I walked with a girl, I was twelve.</w:t>
            </w:r>
          </w:p>
        </w:tc>
        <w:tc>
          <w:tcPr>
            <w:tcW w:w="2627" w:type="dxa"/>
          </w:tcPr>
          <w:p w:rsidR="002B3F33" w:rsidRDefault="002B3F33" w:rsidP="00A92608">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1-2</w:t>
            </w:r>
          </w:p>
        </w:tc>
      </w:tr>
      <w:tr w:rsidR="00C65045" w:rsidRPr="005B1C62">
        <w:trPr>
          <w:trHeight w:val="307"/>
          <w:jc w:val="center"/>
        </w:trPr>
        <w:tc>
          <w:tcPr>
            <w:tcW w:w="9390" w:type="dxa"/>
          </w:tcPr>
          <w:p w:rsidR="00C65045" w:rsidRDefault="002B3F33" w:rsidP="00A9260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Young</w:t>
            </w:r>
            <w:r w:rsidR="00C65045">
              <w:rPr>
                <w:rFonts w:asciiTheme="minorHAnsi" w:hAnsiTheme="minorHAnsi" w:cstheme="minorHAnsi"/>
                <w:sz w:val="24"/>
                <w:szCs w:val="24"/>
              </w:rPr>
              <w:t>: a line of newly planted trees</w:t>
            </w:r>
          </w:p>
        </w:tc>
        <w:tc>
          <w:tcPr>
            <w:tcW w:w="2627" w:type="dxa"/>
          </w:tcPr>
          <w:p w:rsidR="00C65045" w:rsidRDefault="00C65045" w:rsidP="00A92608">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19</w:t>
            </w:r>
          </w:p>
        </w:tc>
      </w:tr>
      <w:tr w:rsidR="00C65045" w:rsidRPr="005B1C62">
        <w:trPr>
          <w:trHeight w:val="307"/>
          <w:jc w:val="center"/>
        </w:trPr>
        <w:tc>
          <w:tcPr>
            <w:tcW w:w="9390" w:type="dxa"/>
          </w:tcPr>
          <w:p w:rsidR="00C65045" w:rsidRDefault="002B3F33" w:rsidP="00A9260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O</w:t>
            </w:r>
            <w:r w:rsidR="00C65045">
              <w:rPr>
                <w:rFonts w:asciiTheme="minorHAnsi" w:hAnsiTheme="minorHAnsi" w:cstheme="minorHAnsi"/>
                <w:sz w:val="24"/>
                <w:szCs w:val="24"/>
              </w:rPr>
              <w:t>ld: used car lot</w:t>
            </w:r>
          </w:p>
        </w:tc>
        <w:tc>
          <w:tcPr>
            <w:tcW w:w="2627" w:type="dxa"/>
          </w:tcPr>
          <w:p w:rsidR="00C65045" w:rsidRDefault="00C65045" w:rsidP="00A92608">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18</w:t>
            </w:r>
          </w:p>
        </w:tc>
      </w:tr>
      <w:tr w:rsidR="00C65045" w:rsidRPr="005B1C62">
        <w:trPr>
          <w:trHeight w:val="307"/>
          <w:jc w:val="center"/>
        </w:trPr>
        <w:tc>
          <w:tcPr>
            <w:tcW w:w="9390" w:type="dxa"/>
          </w:tcPr>
          <w:p w:rsidR="00C65045" w:rsidRDefault="002B3F33" w:rsidP="00B97E95">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O</w:t>
            </w:r>
            <w:r w:rsidR="003E2990">
              <w:rPr>
                <w:rFonts w:asciiTheme="minorHAnsi" w:hAnsiTheme="minorHAnsi" w:cstheme="minorHAnsi"/>
                <w:sz w:val="24"/>
                <w:szCs w:val="24"/>
              </w:rPr>
              <w:t>ld: like old coats</w:t>
            </w:r>
          </w:p>
        </w:tc>
        <w:tc>
          <w:tcPr>
            <w:tcW w:w="2627" w:type="dxa"/>
          </w:tcPr>
          <w:p w:rsidR="00C65045" w:rsidRDefault="003E2990" w:rsidP="00B97E95">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44-45</w:t>
            </w:r>
          </w:p>
        </w:tc>
      </w:tr>
    </w:tbl>
    <w:p w:rsidR="001B564E" w:rsidRDefault="001B564E" w:rsidP="001B564E">
      <w:pPr>
        <w:pStyle w:val="ListParagraph"/>
        <w:spacing w:after="0" w:line="360" w:lineRule="auto"/>
        <w:ind w:left="0"/>
        <w:rPr>
          <w:rFonts w:cs="Calibri"/>
          <w:i/>
          <w:sz w:val="24"/>
          <w:szCs w:val="24"/>
        </w:rPr>
      </w:pPr>
    </w:p>
    <w:p w:rsidR="00DE6F56" w:rsidRPr="00145581" w:rsidRDefault="00145581" w:rsidP="001B564E">
      <w:pPr>
        <w:pStyle w:val="ListParagraph"/>
        <w:spacing w:after="0" w:line="360" w:lineRule="auto"/>
        <w:ind w:left="0"/>
        <w:rPr>
          <w:sz w:val="24"/>
          <w:szCs w:val="24"/>
        </w:rPr>
      </w:pPr>
      <w:r>
        <w:rPr>
          <w:sz w:val="24"/>
          <w:szCs w:val="24"/>
        </w:rPr>
        <w:t>Sample Answer:</w:t>
      </w:r>
    </w:p>
    <w:p w:rsidR="006E691B" w:rsidRDefault="006E691B" w:rsidP="001B564E">
      <w:pPr>
        <w:spacing w:after="0" w:line="360" w:lineRule="auto"/>
        <w:rPr>
          <w:sz w:val="24"/>
          <w:szCs w:val="24"/>
        </w:rPr>
      </w:pPr>
      <w:r>
        <w:rPr>
          <w:sz w:val="24"/>
          <w:szCs w:val="24"/>
        </w:rPr>
        <w:t xml:space="preserve">In the poem, “Oranges,” </w:t>
      </w:r>
      <w:r w:rsidR="003E2990">
        <w:rPr>
          <w:sz w:val="24"/>
          <w:szCs w:val="24"/>
        </w:rPr>
        <w:t xml:space="preserve">Gary </w:t>
      </w:r>
      <w:r w:rsidR="009F6AC4" w:rsidRPr="009F6AC4">
        <w:rPr>
          <w:sz w:val="24"/>
          <w:szCs w:val="24"/>
        </w:rPr>
        <w:t xml:space="preserve">Soto </w:t>
      </w:r>
      <w:r w:rsidR="00145581">
        <w:rPr>
          <w:sz w:val="24"/>
          <w:szCs w:val="24"/>
        </w:rPr>
        <w:t>expresses</w:t>
      </w:r>
      <w:r w:rsidR="009F6AC4" w:rsidRPr="009F6AC4">
        <w:rPr>
          <w:sz w:val="24"/>
          <w:szCs w:val="24"/>
        </w:rPr>
        <w:t xml:space="preserve"> his narrator's exper</w:t>
      </w:r>
      <w:r w:rsidR="003E2990">
        <w:rPr>
          <w:sz w:val="24"/>
          <w:szCs w:val="24"/>
        </w:rPr>
        <w:t xml:space="preserve">ience through imagery </w:t>
      </w:r>
      <w:r w:rsidR="003C26D9">
        <w:rPr>
          <w:sz w:val="24"/>
          <w:szCs w:val="24"/>
        </w:rPr>
        <w:t xml:space="preserve">that </w:t>
      </w:r>
      <w:r w:rsidR="00A42B39">
        <w:rPr>
          <w:sz w:val="24"/>
          <w:szCs w:val="24"/>
        </w:rPr>
        <w:t xml:space="preserve">appeals to the senses.  </w:t>
      </w:r>
      <w:r>
        <w:rPr>
          <w:sz w:val="24"/>
          <w:szCs w:val="24"/>
        </w:rPr>
        <w:t>A</w:t>
      </w:r>
      <w:r w:rsidRPr="00DE6F56">
        <w:rPr>
          <w:sz w:val="24"/>
          <w:szCs w:val="24"/>
        </w:rPr>
        <w:t xml:space="preserve"> twelve-year-old </w:t>
      </w:r>
      <w:r>
        <w:rPr>
          <w:sz w:val="24"/>
          <w:szCs w:val="24"/>
        </w:rPr>
        <w:t xml:space="preserve">boy </w:t>
      </w:r>
      <w:r w:rsidRPr="00DE6F56">
        <w:rPr>
          <w:sz w:val="24"/>
          <w:szCs w:val="24"/>
        </w:rPr>
        <w:t xml:space="preserve">and his new </w:t>
      </w:r>
      <w:r>
        <w:rPr>
          <w:sz w:val="24"/>
          <w:szCs w:val="24"/>
        </w:rPr>
        <w:t>girl</w:t>
      </w:r>
      <w:r w:rsidRPr="00DE6F56">
        <w:rPr>
          <w:sz w:val="24"/>
          <w:szCs w:val="24"/>
        </w:rPr>
        <w:t>friend walk through a drab, December day to the drugstore, where a sympathetic clerk accepts his offer of a nickel and an orange to pay for a ten-cent chocolate bar for his girlfriend.</w:t>
      </w:r>
      <w:r>
        <w:rPr>
          <w:sz w:val="24"/>
          <w:szCs w:val="24"/>
        </w:rPr>
        <w:t xml:space="preserve"> </w:t>
      </w:r>
      <w:r w:rsidRPr="00DE6F56">
        <w:rPr>
          <w:sz w:val="24"/>
          <w:szCs w:val="24"/>
        </w:rPr>
        <w:t xml:space="preserve"> Soto </w:t>
      </w:r>
      <w:r w:rsidR="00145581">
        <w:rPr>
          <w:sz w:val="24"/>
          <w:szCs w:val="24"/>
        </w:rPr>
        <w:t>utilize</w:t>
      </w:r>
      <w:r w:rsidR="00BD4B4D">
        <w:rPr>
          <w:sz w:val="24"/>
          <w:szCs w:val="24"/>
        </w:rPr>
        <w:t>s contrast of</w:t>
      </w:r>
      <w:r w:rsidR="001912F2">
        <w:rPr>
          <w:sz w:val="24"/>
          <w:szCs w:val="24"/>
        </w:rPr>
        <w:t xml:space="preserve"> </w:t>
      </w:r>
      <w:r w:rsidR="002B3F33">
        <w:rPr>
          <w:sz w:val="24"/>
          <w:szCs w:val="24"/>
        </w:rPr>
        <w:t>color</w:t>
      </w:r>
      <w:r w:rsidR="009F6AC4" w:rsidRPr="009F6AC4">
        <w:rPr>
          <w:sz w:val="24"/>
          <w:szCs w:val="24"/>
        </w:rPr>
        <w:t>, tempera</w:t>
      </w:r>
      <w:r w:rsidR="003E2990">
        <w:rPr>
          <w:sz w:val="24"/>
          <w:szCs w:val="24"/>
        </w:rPr>
        <w:t>ture,</w:t>
      </w:r>
      <w:r w:rsidR="00FC3B54">
        <w:rPr>
          <w:sz w:val="24"/>
          <w:szCs w:val="24"/>
        </w:rPr>
        <w:t xml:space="preserve"> and age, </w:t>
      </w:r>
      <w:r w:rsidR="003C26D9">
        <w:rPr>
          <w:sz w:val="24"/>
          <w:szCs w:val="24"/>
        </w:rPr>
        <w:t>to create a memorable moment in time</w:t>
      </w:r>
      <w:r w:rsidR="00A42B39">
        <w:rPr>
          <w:sz w:val="24"/>
          <w:szCs w:val="24"/>
        </w:rPr>
        <w:t xml:space="preserve">.  </w:t>
      </w:r>
    </w:p>
    <w:p w:rsidR="006E691B" w:rsidRDefault="006E691B" w:rsidP="001B564E">
      <w:pPr>
        <w:spacing w:after="0" w:line="360" w:lineRule="auto"/>
        <w:rPr>
          <w:sz w:val="24"/>
          <w:szCs w:val="24"/>
        </w:rPr>
      </w:pPr>
    </w:p>
    <w:p w:rsidR="00FE2BC2" w:rsidRDefault="00BD4B4D" w:rsidP="001B564E">
      <w:pPr>
        <w:spacing w:after="0" w:line="360" w:lineRule="auto"/>
        <w:rPr>
          <w:sz w:val="24"/>
          <w:szCs w:val="24"/>
        </w:rPr>
      </w:pPr>
      <w:r>
        <w:rPr>
          <w:sz w:val="24"/>
          <w:szCs w:val="24"/>
        </w:rPr>
        <w:lastRenderedPageBreak/>
        <w:t xml:space="preserve">The </w:t>
      </w:r>
      <w:r w:rsidR="00FE2BC2">
        <w:rPr>
          <w:sz w:val="24"/>
          <w:szCs w:val="24"/>
        </w:rPr>
        <w:t xml:space="preserve">couple’s first date </w:t>
      </w:r>
      <w:r>
        <w:rPr>
          <w:sz w:val="24"/>
          <w:szCs w:val="24"/>
        </w:rPr>
        <w:t xml:space="preserve">occurs </w:t>
      </w:r>
      <w:r w:rsidR="00FE2BC2">
        <w:rPr>
          <w:sz w:val="24"/>
          <w:szCs w:val="24"/>
        </w:rPr>
        <w:t>in “the gray of December” as “</w:t>
      </w:r>
      <w:r w:rsidR="00FE2BC2">
        <w:rPr>
          <w:rFonts w:asciiTheme="minorHAnsi" w:hAnsiTheme="minorHAnsi" w:cstheme="minorHAnsi"/>
          <w:sz w:val="24"/>
          <w:szCs w:val="24"/>
        </w:rPr>
        <w:t xml:space="preserve">fog hung like old coats between the trees.”   In contrast, the poet utilizes </w:t>
      </w:r>
      <w:r w:rsidR="00FE2BC2">
        <w:rPr>
          <w:sz w:val="24"/>
          <w:szCs w:val="24"/>
        </w:rPr>
        <w:t>b</w:t>
      </w:r>
      <w:r w:rsidR="009F6AC4" w:rsidRPr="009F6AC4">
        <w:rPr>
          <w:sz w:val="24"/>
          <w:szCs w:val="24"/>
        </w:rPr>
        <w:t xml:space="preserve">right colors </w:t>
      </w:r>
      <w:r w:rsidR="00CE0E4D">
        <w:rPr>
          <w:sz w:val="24"/>
          <w:szCs w:val="24"/>
        </w:rPr>
        <w:t xml:space="preserve">to </w:t>
      </w:r>
      <w:r w:rsidR="009F6AC4" w:rsidRPr="009F6AC4">
        <w:rPr>
          <w:sz w:val="24"/>
          <w:szCs w:val="24"/>
        </w:rPr>
        <w:t xml:space="preserve">represent </w:t>
      </w:r>
      <w:r>
        <w:rPr>
          <w:sz w:val="24"/>
          <w:szCs w:val="24"/>
        </w:rPr>
        <w:t>youthful</w:t>
      </w:r>
      <w:r w:rsidR="009F6AC4" w:rsidRPr="009F6AC4">
        <w:rPr>
          <w:sz w:val="24"/>
          <w:szCs w:val="24"/>
        </w:rPr>
        <w:t xml:space="preserve"> l</w:t>
      </w:r>
      <w:r>
        <w:rPr>
          <w:sz w:val="24"/>
          <w:szCs w:val="24"/>
        </w:rPr>
        <w:t>ove</w:t>
      </w:r>
      <w:r w:rsidR="009F6AC4" w:rsidRPr="009F6AC4">
        <w:rPr>
          <w:sz w:val="24"/>
          <w:szCs w:val="24"/>
        </w:rPr>
        <w:t xml:space="preserve">. </w:t>
      </w:r>
      <w:r w:rsidR="00145581">
        <w:rPr>
          <w:sz w:val="24"/>
          <w:szCs w:val="24"/>
        </w:rPr>
        <w:t xml:space="preserve"> </w:t>
      </w:r>
      <w:r>
        <w:rPr>
          <w:sz w:val="24"/>
          <w:szCs w:val="24"/>
        </w:rPr>
        <w:t xml:space="preserve">Hidden in the boy’s jacket pockets are oranges which symbolize their developing, but not yet declared affection.  </w:t>
      </w:r>
      <w:r w:rsidRPr="009F6AC4">
        <w:rPr>
          <w:sz w:val="24"/>
          <w:szCs w:val="24"/>
        </w:rPr>
        <w:t>The porch light "burned yellow /</w:t>
      </w:r>
      <w:r>
        <w:rPr>
          <w:sz w:val="24"/>
          <w:szCs w:val="24"/>
        </w:rPr>
        <w:t xml:space="preserve"> Night and day, in any weather” mirroring the growing feelings between the boy and girl</w:t>
      </w:r>
      <w:r w:rsidRPr="009F6AC4">
        <w:rPr>
          <w:sz w:val="24"/>
          <w:szCs w:val="24"/>
        </w:rPr>
        <w:t>.</w:t>
      </w:r>
      <w:r>
        <w:rPr>
          <w:sz w:val="24"/>
          <w:szCs w:val="24"/>
        </w:rPr>
        <w:t xml:space="preserve"> </w:t>
      </w:r>
      <w:r w:rsidRPr="009F6AC4">
        <w:rPr>
          <w:sz w:val="24"/>
          <w:szCs w:val="24"/>
        </w:rPr>
        <w:t xml:space="preserve"> </w:t>
      </w:r>
      <w:r>
        <w:rPr>
          <w:sz w:val="24"/>
          <w:szCs w:val="24"/>
        </w:rPr>
        <w:t xml:space="preserve"> </w:t>
      </w:r>
      <w:r w:rsidR="009F6AC4" w:rsidRPr="009F6AC4">
        <w:rPr>
          <w:sz w:val="24"/>
          <w:szCs w:val="24"/>
        </w:rPr>
        <w:t>There are other colors, such as the girl's "roug</w:t>
      </w:r>
      <w:r>
        <w:rPr>
          <w:sz w:val="24"/>
          <w:szCs w:val="24"/>
        </w:rPr>
        <w:t xml:space="preserve">e" and the brown chocolate bar, </w:t>
      </w:r>
      <w:r w:rsidR="009F6AC4" w:rsidRPr="009F6AC4">
        <w:rPr>
          <w:sz w:val="24"/>
          <w:szCs w:val="24"/>
        </w:rPr>
        <w:t xml:space="preserve">that the poet </w:t>
      </w:r>
      <w:r w:rsidR="006F7B70">
        <w:rPr>
          <w:sz w:val="24"/>
          <w:szCs w:val="24"/>
        </w:rPr>
        <w:t>contrasts against the dull, foggy</w:t>
      </w:r>
      <w:r w:rsidR="009F6AC4" w:rsidRPr="009F6AC4">
        <w:rPr>
          <w:sz w:val="24"/>
          <w:szCs w:val="24"/>
        </w:rPr>
        <w:t xml:space="preserve"> surroundings. Colors aren't the only </w:t>
      </w:r>
      <w:r w:rsidR="00145581">
        <w:rPr>
          <w:sz w:val="24"/>
          <w:szCs w:val="24"/>
        </w:rPr>
        <w:t>images</w:t>
      </w:r>
      <w:r w:rsidR="009F6AC4" w:rsidRPr="009F6AC4">
        <w:rPr>
          <w:sz w:val="24"/>
          <w:szCs w:val="24"/>
        </w:rPr>
        <w:t xml:space="preserve"> that Soto </w:t>
      </w:r>
      <w:r w:rsidR="00FE2BC2">
        <w:rPr>
          <w:sz w:val="24"/>
          <w:szCs w:val="24"/>
        </w:rPr>
        <w:t>uses to establish this contrast.  He uses temperature as well.</w:t>
      </w:r>
    </w:p>
    <w:p w:rsidR="00FE2BC2" w:rsidRDefault="00FE2BC2" w:rsidP="001B564E">
      <w:pPr>
        <w:spacing w:after="0" w:line="360" w:lineRule="auto"/>
        <w:rPr>
          <w:sz w:val="24"/>
          <w:szCs w:val="24"/>
        </w:rPr>
      </w:pPr>
    </w:p>
    <w:p w:rsidR="00D95B42" w:rsidRDefault="00FE2BC2" w:rsidP="001B564E">
      <w:pPr>
        <w:spacing w:after="0" w:line="360" w:lineRule="auto"/>
        <w:rPr>
          <w:sz w:val="24"/>
          <w:szCs w:val="24"/>
        </w:rPr>
      </w:pPr>
      <w:r>
        <w:rPr>
          <w:sz w:val="24"/>
          <w:szCs w:val="24"/>
        </w:rPr>
        <w:t xml:space="preserve">At the beginning of the poem, the author focuses primarily on the cold.  The boy braves a wintery </w:t>
      </w:r>
      <w:r>
        <w:rPr>
          <w:rFonts w:asciiTheme="minorHAnsi" w:hAnsiTheme="minorHAnsi" w:cstheme="minorHAnsi"/>
          <w:sz w:val="24"/>
          <w:szCs w:val="24"/>
        </w:rPr>
        <w:t xml:space="preserve">December with “frost crackling beneath my steps, my breath before me” to meet his date. </w:t>
      </w:r>
      <w:r w:rsidR="00CE0E4D">
        <w:rPr>
          <w:rFonts w:asciiTheme="minorHAnsi" w:hAnsiTheme="minorHAnsi" w:cstheme="minorHAnsi"/>
          <w:sz w:val="24"/>
          <w:szCs w:val="24"/>
        </w:rPr>
        <w:t xml:space="preserve"> As the poem progresses, images of warmth appear.  The “porch light burned”</w:t>
      </w:r>
      <w:r w:rsidR="00FC3B54">
        <w:rPr>
          <w:rFonts w:asciiTheme="minorHAnsi" w:hAnsiTheme="minorHAnsi" w:cstheme="minorHAnsi"/>
          <w:sz w:val="24"/>
          <w:szCs w:val="24"/>
        </w:rPr>
        <w:t xml:space="preserve"> represents</w:t>
      </w:r>
      <w:r w:rsidR="00CE0E4D">
        <w:rPr>
          <w:rFonts w:asciiTheme="minorHAnsi" w:hAnsiTheme="minorHAnsi" w:cstheme="minorHAnsi"/>
          <w:sz w:val="24"/>
          <w:szCs w:val="24"/>
        </w:rPr>
        <w:t xml:space="preserve"> the feelings the </w:t>
      </w:r>
      <w:r w:rsidR="00FC3B54">
        <w:rPr>
          <w:rFonts w:asciiTheme="minorHAnsi" w:hAnsiTheme="minorHAnsi" w:cstheme="minorHAnsi"/>
          <w:sz w:val="24"/>
          <w:szCs w:val="24"/>
        </w:rPr>
        <w:t>couple have</w:t>
      </w:r>
      <w:r w:rsidR="00CE0E4D">
        <w:rPr>
          <w:rFonts w:asciiTheme="minorHAnsi" w:hAnsiTheme="minorHAnsi" w:cstheme="minorHAnsi"/>
          <w:sz w:val="24"/>
          <w:szCs w:val="24"/>
        </w:rPr>
        <w:t xml:space="preserve"> for one another.  The poem ends with the boy peeling an orange that “someone might have thought I was making a fire in my hands.”  This recollection demonstrates the intense feelings that the </w:t>
      </w:r>
      <w:r w:rsidR="00FC3B54">
        <w:rPr>
          <w:rFonts w:asciiTheme="minorHAnsi" w:hAnsiTheme="minorHAnsi" w:cstheme="minorHAnsi"/>
          <w:sz w:val="24"/>
          <w:szCs w:val="24"/>
        </w:rPr>
        <w:t xml:space="preserve">young </w:t>
      </w:r>
      <w:r w:rsidR="00CE0E4D">
        <w:rPr>
          <w:rFonts w:asciiTheme="minorHAnsi" w:hAnsiTheme="minorHAnsi" w:cstheme="minorHAnsi"/>
          <w:sz w:val="24"/>
          <w:szCs w:val="24"/>
        </w:rPr>
        <w:t>pair felt.</w:t>
      </w:r>
      <w:r w:rsidR="00FC3B54">
        <w:rPr>
          <w:rFonts w:asciiTheme="minorHAnsi" w:hAnsiTheme="minorHAnsi" w:cstheme="minorHAnsi"/>
          <w:sz w:val="24"/>
          <w:szCs w:val="24"/>
        </w:rPr>
        <w:t xml:space="preserve">  </w:t>
      </w:r>
    </w:p>
    <w:p w:rsidR="001612F8" w:rsidRDefault="001612F8" w:rsidP="001B564E">
      <w:pPr>
        <w:spacing w:after="0" w:line="360" w:lineRule="auto"/>
        <w:rPr>
          <w:sz w:val="24"/>
          <w:szCs w:val="24"/>
        </w:rPr>
      </w:pPr>
    </w:p>
    <w:p w:rsidR="00A656EC" w:rsidRDefault="00FC3B54" w:rsidP="001B564E">
      <w:pPr>
        <w:spacing w:after="0" w:line="360" w:lineRule="auto"/>
        <w:rPr>
          <w:sz w:val="24"/>
          <w:szCs w:val="24"/>
        </w:rPr>
      </w:pPr>
      <w:r>
        <w:rPr>
          <w:sz w:val="24"/>
          <w:szCs w:val="24"/>
        </w:rPr>
        <w:t>Age is also contrasted in this poem.  Soto has the preteens walk across a used car lot and a line of newly planted trees.  The image emphasizes the youthfulness of the couple and the growing feelings they poss</w:t>
      </w:r>
      <w:r w:rsidR="00A656EC">
        <w:rPr>
          <w:sz w:val="24"/>
          <w:szCs w:val="24"/>
        </w:rPr>
        <w:t>ess as compared to previously driven cars, worn and no longer desired by their previous owners.  “Fog hanging like old coats between the trees” adds to the cheerless setting, yet fails to diminish the emotional impact of th</w:t>
      </w:r>
      <w:r w:rsidR="00443589">
        <w:rPr>
          <w:sz w:val="24"/>
          <w:szCs w:val="24"/>
        </w:rPr>
        <w:t>e encounter.</w:t>
      </w:r>
    </w:p>
    <w:p w:rsidR="00443589" w:rsidRDefault="00443589" w:rsidP="001B564E">
      <w:pPr>
        <w:spacing w:after="0" w:line="360" w:lineRule="auto"/>
        <w:rPr>
          <w:sz w:val="24"/>
          <w:szCs w:val="24"/>
        </w:rPr>
      </w:pPr>
    </w:p>
    <w:p w:rsidR="00A656EC" w:rsidRDefault="009F6AC4" w:rsidP="00443589">
      <w:pPr>
        <w:spacing w:after="0" w:line="360" w:lineRule="auto"/>
        <w:rPr>
          <w:rFonts w:asciiTheme="minorHAnsi" w:hAnsiTheme="minorHAnsi" w:cstheme="minorHAnsi"/>
          <w:sz w:val="24"/>
          <w:szCs w:val="24"/>
        </w:rPr>
      </w:pPr>
      <w:r w:rsidRPr="009F6AC4">
        <w:rPr>
          <w:sz w:val="24"/>
          <w:szCs w:val="24"/>
        </w:rPr>
        <w:t>The smalles</w:t>
      </w:r>
      <w:r w:rsidR="00B60B7B">
        <w:rPr>
          <w:sz w:val="24"/>
          <w:szCs w:val="24"/>
        </w:rPr>
        <w:t>t contrasts, taken together, can</w:t>
      </w:r>
      <w:r w:rsidRPr="009F6AC4">
        <w:rPr>
          <w:sz w:val="24"/>
          <w:szCs w:val="24"/>
        </w:rPr>
        <w:t xml:space="preserve"> create mood and meaning.</w:t>
      </w:r>
      <w:r w:rsidR="008671F5">
        <w:rPr>
          <w:sz w:val="24"/>
          <w:szCs w:val="24"/>
        </w:rPr>
        <w:t xml:space="preserve"> </w:t>
      </w:r>
      <w:r w:rsidRPr="009F6AC4">
        <w:rPr>
          <w:sz w:val="24"/>
          <w:szCs w:val="24"/>
        </w:rPr>
        <w:t xml:space="preserve"> Gary Soto’s poem “Oranges” uses contrasts between</w:t>
      </w:r>
      <w:r>
        <w:rPr>
          <w:sz w:val="24"/>
          <w:szCs w:val="24"/>
        </w:rPr>
        <w:t xml:space="preserve"> </w:t>
      </w:r>
      <w:r w:rsidRPr="009F6AC4">
        <w:rPr>
          <w:sz w:val="24"/>
          <w:szCs w:val="24"/>
        </w:rPr>
        <w:t xml:space="preserve">brightness and dullness, </w:t>
      </w:r>
      <w:r w:rsidR="00B60B7B">
        <w:rPr>
          <w:sz w:val="24"/>
          <w:szCs w:val="24"/>
        </w:rPr>
        <w:t xml:space="preserve">warmth and cold, and </w:t>
      </w:r>
      <w:r w:rsidRPr="009F6AC4">
        <w:rPr>
          <w:sz w:val="24"/>
          <w:szCs w:val="24"/>
        </w:rPr>
        <w:t>young and old,</w:t>
      </w:r>
      <w:r>
        <w:rPr>
          <w:sz w:val="24"/>
          <w:szCs w:val="24"/>
        </w:rPr>
        <w:t xml:space="preserve"> </w:t>
      </w:r>
      <w:r w:rsidR="00B60B7B">
        <w:rPr>
          <w:sz w:val="24"/>
          <w:szCs w:val="24"/>
        </w:rPr>
        <w:t>to convey</w:t>
      </w:r>
      <w:r w:rsidR="00A656EC">
        <w:rPr>
          <w:sz w:val="24"/>
          <w:szCs w:val="24"/>
        </w:rPr>
        <w:t xml:space="preserve"> a</w:t>
      </w:r>
      <w:r w:rsidRPr="009F6AC4">
        <w:rPr>
          <w:sz w:val="24"/>
          <w:szCs w:val="24"/>
        </w:rPr>
        <w:t xml:space="preserve"> romantic experience</w:t>
      </w:r>
      <w:r>
        <w:rPr>
          <w:sz w:val="24"/>
          <w:szCs w:val="24"/>
        </w:rPr>
        <w:t xml:space="preserve"> </w:t>
      </w:r>
      <w:r w:rsidRPr="009F6AC4">
        <w:rPr>
          <w:sz w:val="24"/>
          <w:szCs w:val="24"/>
        </w:rPr>
        <w:t>between the narrator and his</w:t>
      </w:r>
      <w:r>
        <w:rPr>
          <w:sz w:val="24"/>
          <w:szCs w:val="24"/>
        </w:rPr>
        <w:t xml:space="preserve"> </w:t>
      </w:r>
      <w:r w:rsidRPr="009F6AC4">
        <w:rPr>
          <w:sz w:val="24"/>
          <w:szCs w:val="24"/>
        </w:rPr>
        <w:t>girlfriend.</w:t>
      </w:r>
      <w:r w:rsidR="00A656EC">
        <w:rPr>
          <w:sz w:val="24"/>
          <w:szCs w:val="24"/>
        </w:rPr>
        <w:t xml:space="preserve">  The poet reminds us that </w:t>
      </w:r>
      <w:r w:rsidR="00A656EC">
        <w:rPr>
          <w:rFonts w:asciiTheme="minorHAnsi" w:hAnsiTheme="minorHAnsi" w:cstheme="minorHAnsi"/>
          <w:sz w:val="24"/>
          <w:szCs w:val="24"/>
        </w:rPr>
        <w:t>the recollection of an innocent first love can warm the heart and burn bright in one’s memory.</w:t>
      </w:r>
    </w:p>
    <w:p w:rsidR="009F6AC4" w:rsidRDefault="009F6AC4" w:rsidP="001B564E">
      <w:pPr>
        <w:spacing w:after="0" w:line="360" w:lineRule="auto"/>
        <w:rPr>
          <w:sz w:val="24"/>
          <w:szCs w:val="24"/>
        </w:rPr>
      </w:pPr>
    </w:p>
    <w:p w:rsidR="00A656EC" w:rsidRDefault="00A656EC" w:rsidP="001B564E">
      <w:pPr>
        <w:spacing w:after="0" w:line="360" w:lineRule="auto"/>
        <w:rPr>
          <w:sz w:val="24"/>
          <w:szCs w:val="24"/>
        </w:rPr>
      </w:pPr>
    </w:p>
    <w:p w:rsidR="001B564E" w:rsidRPr="00B8602D" w:rsidRDefault="00B8602D" w:rsidP="001B564E">
      <w:pPr>
        <w:spacing w:after="0" w:line="360" w:lineRule="auto"/>
        <w:rPr>
          <w:sz w:val="32"/>
          <w:szCs w:val="24"/>
          <w:u w:val="single"/>
        </w:rPr>
      </w:pPr>
      <w:r w:rsidRPr="00B8602D">
        <w:rPr>
          <w:sz w:val="32"/>
          <w:szCs w:val="24"/>
          <w:u w:val="single"/>
        </w:rPr>
        <w:lastRenderedPageBreak/>
        <w:t>Additional Activities</w:t>
      </w:r>
    </w:p>
    <w:p w:rsidR="00C50686" w:rsidRPr="005B1C62" w:rsidRDefault="00490540" w:rsidP="00490540">
      <w:pPr>
        <w:pStyle w:val="ListParagraph"/>
        <w:numPr>
          <w:ilvl w:val="0"/>
          <w:numId w:val="6"/>
        </w:numPr>
        <w:spacing w:after="0" w:line="360" w:lineRule="auto"/>
        <w:rPr>
          <w:sz w:val="24"/>
          <w:szCs w:val="24"/>
        </w:rPr>
      </w:pPr>
      <w:r w:rsidRPr="005B1C62">
        <w:rPr>
          <w:rFonts w:asciiTheme="minorHAnsi" w:hAnsiTheme="minorHAnsi" w:cstheme="minorHAnsi"/>
          <w:sz w:val="24"/>
          <w:szCs w:val="24"/>
        </w:rPr>
        <w:t>Create a</w:t>
      </w:r>
      <w:r w:rsidR="00B8602D">
        <w:rPr>
          <w:rFonts w:asciiTheme="minorHAnsi" w:hAnsiTheme="minorHAnsi" w:cstheme="minorHAnsi"/>
          <w:sz w:val="24"/>
          <w:szCs w:val="24"/>
        </w:rPr>
        <w:t xml:space="preserve"> PowerPoint montage which presents</w:t>
      </w:r>
      <w:r w:rsidRPr="005B1C62">
        <w:rPr>
          <w:rFonts w:asciiTheme="minorHAnsi" w:hAnsiTheme="minorHAnsi" w:cstheme="minorHAnsi"/>
          <w:sz w:val="24"/>
          <w:szCs w:val="24"/>
        </w:rPr>
        <w:t xml:space="preserve"> the images described in the poem.  Select a song to use as a sound track that clearly evokes the mood or overall theme of the poem.  </w:t>
      </w:r>
      <w:r w:rsidR="006D0460">
        <w:rPr>
          <w:rFonts w:asciiTheme="minorHAnsi" w:hAnsiTheme="minorHAnsi" w:cstheme="minorHAnsi"/>
          <w:sz w:val="24"/>
          <w:szCs w:val="24"/>
        </w:rPr>
        <w:t>Insert text boxes on each slide and</w:t>
      </w:r>
      <w:r w:rsidRPr="005B1C62">
        <w:rPr>
          <w:rFonts w:asciiTheme="minorHAnsi" w:hAnsiTheme="minorHAnsi" w:cstheme="minorHAnsi"/>
          <w:sz w:val="24"/>
          <w:szCs w:val="24"/>
        </w:rPr>
        <w:t xml:space="preserve"> reference direct quotes from the poem</w:t>
      </w:r>
      <w:r w:rsidR="006D0460">
        <w:rPr>
          <w:rFonts w:asciiTheme="minorHAnsi" w:hAnsiTheme="minorHAnsi" w:cstheme="minorHAnsi"/>
          <w:sz w:val="24"/>
          <w:szCs w:val="24"/>
        </w:rPr>
        <w:t xml:space="preserve"> that were used in selecting your images.</w:t>
      </w:r>
    </w:p>
    <w:p w:rsidR="00490540" w:rsidRDefault="005B1C62" w:rsidP="00490540">
      <w:pPr>
        <w:pStyle w:val="ListParagraph"/>
        <w:numPr>
          <w:ilvl w:val="0"/>
          <w:numId w:val="6"/>
        </w:numPr>
        <w:spacing w:after="0" w:line="360" w:lineRule="auto"/>
        <w:rPr>
          <w:sz w:val="24"/>
          <w:szCs w:val="24"/>
        </w:rPr>
      </w:pPr>
      <w:r w:rsidRPr="005B1C62">
        <w:rPr>
          <w:sz w:val="24"/>
          <w:szCs w:val="24"/>
        </w:rPr>
        <w:t>Using Gary Soto’s style and structure in “Oranges”, write a poem depicting the second date for this young couple.</w:t>
      </w:r>
      <w:r w:rsidR="006D0460">
        <w:rPr>
          <w:sz w:val="24"/>
          <w:szCs w:val="24"/>
        </w:rPr>
        <w:t xml:space="preserve">  Consider the number of stanzas necessary to convey the big ideas of the story.  Can you think of an object that can be used</w:t>
      </w:r>
      <w:r w:rsidR="00EE4E79">
        <w:rPr>
          <w:sz w:val="24"/>
          <w:szCs w:val="24"/>
        </w:rPr>
        <w:t xml:space="preserve"> as a repeating image in your poem?  Are there other symbols that you might include to represent the feelings and mood of the date? </w:t>
      </w:r>
    </w:p>
    <w:p w:rsidR="005B1C62" w:rsidRPr="005B1C62" w:rsidRDefault="005B1C62" w:rsidP="005B1C62">
      <w:pPr>
        <w:pStyle w:val="ListParagraph"/>
        <w:spacing w:after="0" w:line="360" w:lineRule="auto"/>
        <w:ind w:left="360"/>
        <w:rPr>
          <w:sz w:val="24"/>
          <w:szCs w:val="24"/>
        </w:rPr>
      </w:pPr>
    </w:p>
    <w:p w:rsidR="0018635B" w:rsidRDefault="00CA07EF" w:rsidP="001B564E">
      <w:pPr>
        <w:pStyle w:val="Default"/>
        <w:rPr>
          <w:rFonts w:asciiTheme="minorHAnsi" w:hAnsiTheme="minorHAnsi" w:cstheme="minorHAnsi"/>
          <w:color w:val="auto"/>
          <w:highlight w:val="lightGray"/>
        </w:rPr>
      </w:pPr>
      <w:r w:rsidRPr="00D15A17">
        <w:rPr>
          <w:rFonts w:asciiTheme="minorHAnsi" w:hAnsiTheme="minorHAnsi" w:cstheme="minorHAnsi"/>
          <w:sz w:val="32"/>
          <w:szCs w:val="28"/>
          <w:u w:val="single"/>
        </w:rPr>
        <w:t>Note to Teacher</w:t>
      </w:r>
    </w:p>
    <w:p w:rsidR="001D676E" w:rsidRDefault="001B564E" w:rsidP="00B8602D">
      <w:pPr>
        <w:pStyle w:val="Default"/>
        <w:numPr>
          <w:ilvl w:val="0"/>
          <w:numId w:val="28"/>
        </w:numPr>
        <w:spacing w:line="360" w:lineRule="auto"/>
      </w:pPr>
      <w:r>
        <w:t>Two options for the culminating writing project are provided.</w:t>
      </w:r>
      <w:r w:rsidR="00393BAC">
        <w:t xml:space="preserve">  The teacher should select the project most appropriate for meeting the specific needs of his or her students.  The first project focuses on </w:t>
      </w:r>
      <w:r w:rsidR="0048332E">
        <w:t>narrative writing</w:t>
      </w:r>
      <w:r w:rsidR="00393BAC">
        <w:t xml:space="preserve">.  It was included to provide an opportunity for students to write a </w:t>
      </w:r>
      <w:r w:rsidR="00E04C66">
        <w:t>short story</w:t>
      </w:r>
      <w:r w:rsidR="00393BAC">
        <w:t xml:space="preserve"> using imagery, figurative language, and metaphor</w:t>
      </w:r>
      <w:r w:rsidR="0048332E">
        <w:t>s</w:t>
      </w:r>
      <w:r w:rsidR="00393BAC">
        <w:t>.  Despite growing emphasis on informative reading and writing, students should also hone their story telling skills</w:t>
      </w:r>
      <w:r w:rsidR="00E04C66">
        <w:t xml:space="preserve">.  Moreover, writing narratives strengthen reading narrative reading skills. </w:t>
      </w:r>
      <w:r w:rsidR="00393BAC">
        <w:t xml:space="preserve"> The </w:t>
      </w:r>
      <w:r w:rsidR="00E04C66">
        <w:t xml:space="preserve">second option provides an opportunity to write an informative essay about the literary devices used by the author.  This option should be used to strengthen </w:t>
      </w:r>
      <w:r w:rsidR="00EC7387">
        <w:t>the students’ skills for carefully explaining their thinking about figurative language, theme, and characterization.</w:t>
      </w:r>
    </w:p>
    <w:p w:rsidR="001D676E" w:rsidRDefault="001D676E" w:rsidP="001D676E">
      <w:pPr>
        <w:pStyle w:val="Default"/>
        <w:spacing w:line="360" w:lineRule="auto"/>
      </w:pPr>
    </w:p>
    <w:p w:rsidR="001D676E" w:rsidRDefault="001D676E" w:rsidP="001D676E">
      <w:pPr>
        <w:pStyle w:val="Default"/>
        <w:spacing w:line="360" w:lineRule="auto"/>
      </w:pPr>
    </w:p>
    <w:p w:rsidR="001D676E" w:rsidRDefault="001D676E" w:rsidP="001D676E">
      <w:pPr>
        <w:pStyle w:val="Default"/>
        <w:spacing w:line="360" w:lineRule="auto"/>
      </w:pPr>
    </w:p>
    <w:p w:rsidR="001D676E" w:rsidRDefault="001D676E" w:rsidP="001D676E">
      <w:pPr>
        <w:pStyle w:val="Default"/>
        <w:spacing w:line="360" w:lineRule="auto"/>
      </w:pPr>
    </w:p>
    <w:p w:rsidR="001D676E" w:rsidRDefault="001D676E" w:rsidP="001D676E">
      <w:pPr>
        <w:pStyle w:val="Default"/>
        <w:spacing w:line="360" w:lineRule="auto"/>
      </w:pPr>
    </w:p>
    <w:p w:rsidR="001D676E" w:rsidRDefault="001D676E" w:rsidP="001D676E">
      <w:pPr>
        <w:pStyle w:val="Default"/>
        <w:spacing w:line="360" w:lineRule="auto"/>
        <w:sectPr w:rsidR="001D676E">
          <w:headerReference w:type="default" r:id="rId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1D676E" w:rsidRDefault="001D676E" w:rsidP="001D676E">
      <w:pPr>
        <w:pStyle w:val="Default"/>
        <w:spacing w:line="360" w:lineRule="auto"/>
      </w:pPr>
      <w:r>
        <w:lastRenderedPageBreak/>
        <w:t>Name ___________________________________________</w:t>
      </w:r>
      <w:r>
        <w:tab/>
        <w:t>Date _________________</w:t>
      </w:r>
    </w:p>
    <w:p w:rsidR="001D676E" w:rsidRDefault="001D676E" w:rsidP="001D676E">
      <w:pPr>
        <w:pStyle w:val="Default"/>
        <w:spacing w:line="360" w:lineRule="auto"/>
      </w:pPr>
    </w:p>
    <w:p w:rsidR="001D676E" w:rsidRPr="001D676E" w:rsidRDefault="001D676E" w:rsidP="001D676E">
      <w:pPr>
        <w:pStyle w:val="Default"/>
        <w:spacing w:line="360" w:lineRule="auto"/>
        <w:jc w:val="center"/>
        <w:rPr>
          <w:b/>
          <w:sz w:val="28"/>
        </w:rPr>
      </w:pPr>
      <w:r w:rsidRPr="001D676E">
        <w:rPr>
          <w:b/>
          <w:sz w:val="28"/>
        </w:rPr>
        <w:t>“Oranges”</w:t>
      </w:r>
    </w:p>
    <w:p w:rsidR="001D676E" w:rsidRDefault="001D676E" w:rsidP="001D676E">
      <w:pPr>
        <w:pStyle w:val="Default"/>
        <w:spacing w:line="360" w:lineRule="auto"/>
      </w:pPr>
    </w:p>
    <w:p w:rsidR="001D676E" w:rsidRDefault="001D676E" w:rsidP="001D676E">
      <w:pPr>
        <w:pStyle w:val="Default"/>
        <w:numPr>
          <w:ilvl w:val="0"/>
          <w:numId w:val="29"/>
        </w:numPr>
        <w:spacing w:line="360" w:lineRule="auto"/>
      </w:pPr>
      <w:r>
        <w:t>How do the sentence structure, sentence length, and word choice reflect the maturity of the poem’s speaker?</w:t>
      </w:r>
    </w:p>
    <w:p w:rsidR="001D676E" w:rsidRDefault="001D676E" w:rsidP="001D676E">
      <w:pPr>
        <w:pStyle w:val="Default"/>
        <w:spacing w:line="360" w:lineRule="auto"/>
      </w:pPr>
    </w:p>
    <w:p w:rsidR="001D676E" w:rsidRDefault="001D676E" w:rsidP="001D676E">
      <w:pPr>
        <w:pStyle w:val="Default"/>
        <w:spacing w:line="360" w:lineRule="auto"/>
      </w:pPr>
    </w:p>
    <w:p w:rsidR="001D676E" w:rsidRDefault="001D676E" w:rsidP="001D676E">
      <w:pPr>
        <w:pStyle w:val="Default"/>
        <w:spacing w:line="360" w:lineRule="auto"/>
      </w:pPr>
    </w:p>
    <w:p w:rsidR="001D676E" w:rsidRDefault="001D676E" w:rsidP="001D676E">
      <w:pPr>
        <w:pStyle w:val="Default"/>
        <w:spacing w:line="360" w:lineRule="auto"/>
      </w:pPr>
    </w:p>
    <w:p w:rsidR="001D676E" w:rsidRDefault="001D676E" w:rsidP="001D676E">
      <w:pPr>
        <w:pStyle w:val="Default"/>
        <w:numPr>
          <w:ilvl w:val="0"/>
          <w:numId w:val="29"/>
        </w:numPr>
        <w:spacing w:line="360" w:lineRule="auto"/>
      </w:pPr>
      <w:r>
        <w:t>How has the boy’s regard for the girl changed over the course of the date?  Use evidence from the text to show this change.  (refer to lines 1-3, 16-17, and 46-47)</w:t>
      </w:r>
    </w:p>
    <w:p w:rsidR="001D676E" w:rsidRDefault="001D676E" w:rsidP="001D676E">
      <w:pPr>
        <w:pStyle w:val="Default"/>
        <w:spacing w:line="360" w:lineRule="auto"/>
      </w:pPr>
    </w:p>
    <w:p w:rsidR="001D676E" w:rsidRDefault="001D676E" w:rsidP="001D676E">
      <w:pPr>
        <w:pStyle w:val="Default"/>
        <w:spacing w:line="360" w:lineRule="auto"/>
      </w:pPr>
    </w:p>
    <w:p w:rsidR="001D676E" w:rsidRDefault="001D676E" w:rsidP="001D676E">
      <w:pPr>
        <w:pStyle w:val="Default"/>
        <w:spacing w:line="360" w:lineRule="auto"/>
      </w:pPr>
    </w:p>
    <w:p w:rsidR="001D676E" w:rsidRDefault="001D676E" w:rsidP="001D676E">
      <w:pPr>
        <w:pStyle w:val="Default"/>
        <w:spacing w:line="360" w:lineRule="auto"/>
      </w:pPr>
    </w:p>
    <w:p w:rsidR="001D676E" w:rsidRDefault="001D676E" w:rsidP="001D676E">
      <w:pPr>
        <w:pStyle w:val="Default"/>
        <w:numPr>
          <w:ilvl w:val="0"/>
          <w:numId w:val="29"/>
        </w:numPr>
        <w:spacing w:line="360" w:lineRule="auto"/>
      </w:pPr>
      <w:r>
        <w:t>Explain the author’s use of the phrase “light in her eyes” on line 28?  Why did the author choose to include this phrase?</w:t>
      </w:r>
    </w:p>
    <w:p w:rsidR="001D676E" w:rsidRDefault="001D676E" w:rsidP="001D676E">
      <w:pPr>
        <w:pStyle w:val="Default"/>
        <w:spacing w:line="360" w:lineRule="auto"/>
      </w:pPr>
    </w:p>
    <w:p w:rsidR="001D676E" w:rsidRDefault="001D676E" w:rsidP="001D676E">
      <w:pPr>
        <w:pStyle w:val="Default"/>
        <w:spacing w:line="360" w:lineRule="auto"/>
      </w:pPr>
    </w:p>
    <w:p w:rsidR="001D676E" w:rsidRDefault="001D676E" w:rsidP="001D676E">
      <w:pPr>
        <w:pStyle w:val="Default"/>
        <w:spacing w:line="360" w:lineRule="auto"/>
      </w:pPr>
    </w:p>
    <w:p w:rsidR="001D676E" w:rsidRDefault="001D676E" w:rsidP="001D676E">
      <w:pPr>
        <w:pStyle w:val="Default"/>
        <w:spacing w:line="360" w:lineRule="auto"/>
      </w:pPr>
    </w:p>
    <w:p w:rsidR="001D676E" w:rsidRDefault="001D676E" w:rsidP="001D676E">
      <w:pPr>
        <w:pStyle w:val="Default"/>
        <w:numPr>
          <w:ilvl w:val="0"/>
          <w:numId w:val="29"/>
        </w:numPr>
        <w:spacing w:line="360" w:lineRule="auto"/>
      </w:pPr>
      <w:r>
        <w:t>How does the author use the images of light vs. dark and warm vs. cold to develop the theme?  Cite specific images and the lines on which you find them.</w:t>
      </w:r>
    </w:p>
    <w:p w:rsidR="001D676E" w:rsidRDefault="001D676E" w:rsidP="001D676E">
      <w:pPr>
        <w:pStyle w:val="Default"/>
        <w:spacing w:line="360" w:lineRule="auto"/>
      </w:pPr>
    </w:p>
    <w:p w:rsidR="001D676E" w:rsidRDefault="001D676E" w:rsidP="001D676E">
      <w:pPr>
        <w:pStyle w:val="Default"/>
        <w:spacing w:line="360" w:lineRule="auto"/>
      </w:pPr>
    </w:p>
    <w:p w:rsidR="001D676E" w:rsidRDefault="001D676E" w:rsidP="001D676E">
      <w:pPr>
        <w:pStyle w:val="Default"/>
        <w:spacing w:line="360" w:lineRule="auto"/>
      </w:pPr>
    </w:p>
    <w:p w:rsidR="001D676E" w:rsidRDefault="001D676E" w:rsidP="001D676E">
      <w:pPr>
        <w:pStyle w:val="Default"/>
        <w:spacing w:line="360" w:lineRule="auto"/>
      </w:pPr>
    </w:p>
    <w:p w:rsidR="001D676E" w:rsidRDefault="001D676E" w:rsidP="001D676E">
      <w:pPr>
        <w:pStyle w:val="Default"/>
        <w:numPr>
          <w:ilvl w:val="0"/>
          <w:numId w:val="29"/>
        </w:numPr>
        <w:spacing w:line="360" w:lineRule="auto"/>
      </w:pPr>
      <w:r>
        <w:lastRenderedPageBreak/>
        <w:t>In the last line of the poem Gary Soto wrote, “I was making a fire in my hands.”  How does this statement relate to the theme of the poem?</w:t>
      </w:r>
    </w:p>
    <w:p w:rsidR="001D676E" w:rsidRDefault="001D676E" w:rsidP="001D676E">
      <w:pPr>
        <w:pStyle w:val="Default"/>
        <w:spacing w:line="360" w:lineRule="auto"/>
      </w:pPr>
    </w:p>
    <w:p w:rsidR="001D676E" w:rsidRDefault="001D676E" w:rsidP="001D676E">
      <w:pPr>
        <w:pStyle w:val="Default"/>
        <w:spacing w:line="360" w:lineRule="auto"/>
      </w:pPr>
    </w:p>
    <w:p w:rsidR="001D676E" w:rsidRDefault="001D676E" w:rsidP="001D676E">
      <w:pPr>
        <w:pStyle w:val="Default"/>
        <w:spacing w:line="360" w:lineRule="auto"/>
      </w:pPr>
    </w:p>
    <w:p w:rsidR="001D676E" w:rsidRDefault="001D676E" w:rsidP="001D676E">
      <w:pPr>
        <w:pStyle w:val="Default"/>
        <w:spacing w:line="360" w:lineRule="auto"/>
      </w:pPr>
    </w:p>
    <w:p w:rsidR="00D00F0B" w:rsidRDefault="00D203B5" w:rsidP="001D676E">
      <w:pPr>
        <w:pStyle w:val="Default"/>
        <w:numPr>
          <w:ilvl w:val="0"/>
          <w:numId w:val="29"/>
        </w:numPr>
        <w:spacing w:line="360" w:lineRule="auto"/>
      </w:pPr>
      <w:r>
        <w:t>Read the summary on page ___</w:t>
      </w:r>
      <w:r w:rsidR="001D676E">
        <w:t>.  Does it provide an objective summary for the poem?  Explain your answer.</w:t>
      </w:r>
    </w:p>
    <w:p w:rsidR="00D00F0B" w:rsidRDefault="00D00F0B">
      <w:pPr>
        <w:spacing w:after="0" w:line="240" w:lineRule="auto"/>
        <w:rPr>
          <w:color w:val="000000"/>
          <w:sz w:val="24"/>
          <w:szCs w:val="24"/>
        </w:rPr>
      </w:pPr>
      <w:r>
        <w:br w:type="page"/>
      </w:r>
    </w:p>
    <w:p w:rsidR="00D00F0B" w:rsidRDefault="00D00F0B" w:rsidP="00D00F0B">
      <w:pPr>
        <w:jc w:val="center"/>
        <w:rPr>
          <w:rFonts w:cstheme="minorHAnsi"/>
          <w:sz w:val="36"/>
          <w:szCs w:val="36"/>
        </w:rPr>
      </w:pPr>
      <w:r>
        <w:rPr>
          <w:rFonts w:cstheme="minorHAnsi"/>
          <w:sz w:val="36"/>
          <w:szCs w:val="36"/>
        </w:rPr>
        <w:lastRenderedPageBreak/>
        <w:t>Supports for English Language Learners (ELLs) to use with Anthology Alignment Lessons</w:t>
      </w:r>
    </w:p>
    <w:p w:rsidR="00D00F0B" w:rsidRDefault="00D00F0B" w:rsidP="00D00F0B">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Anthology Alignment Lessons to ensure ELLs can engage fully with the lesson.  While these supports reflect research in how to support ELLs, these activities can help ALL students engage more deeply with these lessons. Note that some strategies should be used at multiple points within a lesson; we’ll point these out. 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p>
    <w:p w:rsidR="00D00F0B" w:rsidRDefault="00D00F0B" w:rsidP="00D00F0B">
      <w:pPr>
        <w:rPr>
          <w:rFonts w:cstheme="minorHAnsi"/>
          <w:b/>
          <w:sz w:val="28"/>
          <w:szCs w:val="28"/>
        </w:rPr>
      </w:pPr>
      <w:r>
        <w:rPr>
          <w:rFonts w:cstheme="minorHAnsi"/>
          <w:b/>
          <w:sz w:val="28"/>
          <w:szCs w:val="28"/>
        </w:rPr>
        <w:t xml:space="preserve">Before reading:  </w:t>
      </w:r>
    </w:p>
    <w:p w:rsidR="00D00F0B" w:rsidRDefault="00D00F0B" w:rsidP="00D00F0B">
      <w:pPr>
        <w:pStyle w:val="ListParagraph"/>
        <w:numPr>
          <w:ilvl w:val="0"/>
          <w:numId w:val="30"/>
        </w:numPr>
        <w:spacing w:after="160" w:line="254" w:lineRule="auto"/>
        <w:rPr>
          <w:rFonts w:cstheme="minorHAnsi"/>
        </w:rPr>
      </w:pPr>
      <w:r>
        <w:rPr>
          <w:rFonts w:cstheme="minorHAnsi"/>
        </w:rPr>
        <w:t xml:space="preserve">Read passages, watch videos, view photographs, discuss topics (e.g., using the </w:t>
      </w:r>
      <w:hyperlink r:id="rId9"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D00F0B" w:rsidRDefault="00D00F0B" w:rsidP="00D00F0B">
      <w:pPr>
        <w:pStyle w:val="ListParagraph"/>
        <w:rPr>
          <w:rFonts w:cstheme="minorHAnsi"/>
        </w:rPr>
      </w:pPr>
    </w:p>
    <w:p w:rsidR="00D00F0B" w:rsidRDefault="00D00F0B" w:rsidP="00D00F0B">
      <w:pPr>
        <w:pStyle w:val="ListParagraph"/>
        <w:numPr>
          <w:ilvl w:val="0"/>
          <w:numId w:val="30"/>
        </w:numPr>
        <w:spacing w:after="160" w:line="254" w:lineRule="auto"/>
        <w:rPr>
          <w:rFonts w:cstheme="minorHAnsi"/>
        </w:rPr>
      </w:pPr>
      <w:r>
        <w:rPr>
          <w:rFonts w:cstheme="minorHAnsi"/>
        </w:rPr>
        <w:t xml:space="preserve">Provide explicit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and are abstract), and consider introducing them ahead of reading. For more information on selecting such words, go </w:t>
      </w:r>
      <w:hyperlink r:id="rId10"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p w:rsidR="00D00F0B" w:rsidRDefault="00D00F0B" w:rsidP="00D00F0B">
      <w:pPr>
        <w:pStyle w:val="ListParagraph"/>
        <w:rPr>
          <w:rFonts w:cstheme="minorHAnsi"/>
        </w:rPr>
      </w:pPr>
    </w:p>
    <w:p w:rsidR="00D00F0B" w:rsidRDefault="00D00F0B" w:rsidP="00D00F0B">
      <w:pPr>
        <w:pStyle w:val="ListParagraph"/>
        <w:rPr>
          <w:rFonts w:cstheme="minorHAnsi"/>
        </w:rPr>
      </w:pPr>
      <w:r>
        <w:rPr>
          <w:rFonts w:cstheme="minorHAnsi"/>
          <w:b/>
        </w:rPr>
        <w:t>Examples of Activities:</w:t>
      </w:r>
      <w:r>
        <w:rPr>
          <w:rFonts w:cstheme="minorHAnsi"/>
        </w:rPr>
        <w:t xml:space="preserve"> </w:t>
      </w:r>
    </w:p>
    <w:p w:rsidR="00D00F0B" w:rsidRDefault="00D00F0B" w:rsidP="00D00F0B">
      <w:pPr>
        <w:pStyle w:val="ListParagraph"/>
        <w:numPr>
          <w:ilvl w:val="0"/>
          <w:numId w:val="31"/>
        </w:numPr>
        <w:spacing w:after="160" w:line="254" w:lineRule="auto"/>
        <w:rPr>
          <w:rFonts w:cstheme="minorHAnsi"/>
        </w:rPr>
      </w:pPr>
      <w:bookmarkStart w:id="0" w:name="_Hlk525128021"/>
      <w:r>
        <w:rPr>
          <w:rFonts w:cstheme="minorHAnsi"/>
        </w:rPr>
        <w:t xml:space="preserve">Provide students with the definition of the words and then have students work together to create </w:t>
      </w:r>
      <w:hyperlink r:id="rId11" w:history="1">
        <w:r>
          <w:rPr>
            <w:rStyle w:val="Hyperlink"/>
            <w:rFonts w:cstheme="minorHAnsi"/>
          </w:rPr>
          <w:t>Frayer models</w:t>
        </w:r>
      </w:hyperlink>
      <w:r>
        <w:rPr>
          <w:rFonts w:cstheme="minorHAnsi"/>
        </w:rPr>
        <w:t xml:space="preserve"> or other kinds of word maps for the words.    </w:t>
      </w:r>
    </w:p>
    <w:p w:rsidR="00D00F0B" w:rsidRDefault="00D00F0B" w:rsidP="00D00F0B">
      <w:pPr>
        <w:pStyle w:val="ListParagraph"/>
        <w:numPr>
          <w:ilvl w:val="0"/>
          <w:numId w:val="31"/>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rsidR="00D00F0B" w:rsidRDefault="00D00F0B" w:rsidP="00D00F0B">
      <w:pPr>
        <w:pStyle w:val="ListParagraph"/>
        <w:numPr>
          <w:ilvl w:val="0"/>
          <w:numId w:val="31"/>
        </w:numPr>
        <w:spacing w:after="160" w:line="254" w:lineRule="auto"/>
        <w:rPr>
          <w:rFonts w:cstheme="minorHAnsi"/>
        </w:rPr>
      </w:pPr>
      <w:r>
        <w:rPr>
          <w:rFonts w:cstheme="minorHAnsi"/>
        </w:rPr>
        <w:t xml:space="preserve">Keep a word wall or word bank where these new words can be </w:t>
      </w:r>
      <w:proofErr w:type="gramStart"/>
      <w:r>
        <w:rPr>
          <w:rFonts w:cstheme="minorHAnsi"/>
        </w:rPr>
        <w:t>added  and</w:t>
      </w:r>
      <w:proofErr w:type="gramEnd"/>
      <w:r>
        <w:rPr>
          <w:rFonts w:cstheme="minorHAnsi"/>
        </w:rPr>
        <w:t xml:space="preserve"> that students can access later. </w:t>
      </w:r>
    </w:p>
    <w:p w:rsidR="00D00F0B" w:rsidRDefault="00D00F0B" w:rsidP="00D00F0B">
      <w:pPr>
        <w:pStyle w:val="ListParagraph"/>
        <w:numPr>
          <w:ilvl w:val="0"/>
          <w:numId w:val="31"/>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D00F0B" w:rsidRDefault="00D00F0B" w:rsidP="00D00F0B">
      <w:pPr>
        <w:pStyle w:val="ListParagraph"/>
        <w:numPr>
          <w:ilvl w:val="0"/>
          <w:numId w:val="31"/>
        </w:numPr>
        <w:spacing w:after="160" w:line="254" w:lineRule="auto"/>
        <w:rPr>
          <w:rFonts w:cstheme="minorHAnsi"/>
        </w:rPr>
      </w:pPr>
      <w:r>
        <w:rPr>
          <w:rFonts w:cstheme="minorHAnsi"/>
        </w:rPr>
        <w:t>Create pictures using the word. These can even be added to your word wall!</w:t>
      </w:r>
    </w:p>
    <w:p w:rsidR="00D00F0B" w:rsidRDefault="00D00F0B" w:rsidP="00D00F0B">
      <w:pPr>
        <w:pStyle w:val="ListParagraph"/>
        <w:numPr>
          <w:ilvl w:val="0"/>
          <w:numId w:val="31"/>
        </w:numPr>
        <w:spacing w:after="160" w:line="254" w:lineRule="auto"/>
        <w:rPr>
          <w:rFonts w:cstheme="minorHAnsi"/>
        </w:rPr>
      </w:pPr>
      <w:r>
        <w:rPr>
          <w:rFonts w:cstheme="minorHAnsi"/>
        </w:rPr>
        <w:t xml:space="preserve">Create lists of synonyms and antonyms for the word. </w:t>
      </w:r>
    </w:p>
    <w:p w:rsidR="00D00F0B" w:rsidRDefault="00D00F0B" w:rsidP="00D00F0B">
      <w:pPr>
        <w:pStyle w:val="ListParagraph"/>
        <w:numPr>
          <w:ilvl w:val="0"/>
          <w:numId w:val="31"/>
        </w:numPr>
        <w:spacing w:after="160" w:line="254" w:lineRule="auto"/>
        <w:rPr>
          <w:rFonts w:cstheme="minorHAnsi"/>
        </w:rPr>
      </w:pPr>
      <w:bookmarkStart w:id="1" w:name="_Hlk525125549"/>
      <w:r>
        <w:rPr>
          <w:rFonts w:cstheme="minorHAnsi"/>
        </w:rPr>
        <w:t xml:space="preserve">Have students practice using the words in conversation. For newcomers, consider providing them with </w:t>
      </w:r>
      <w:hyperlink r:id="rId12" w:history="1">
        <w:r>
          <w:rPr>
            <w:rStyle w:val="Hyperlink"/>
            <w:rFonts w:cstheme="minorHAnsi"/>
          </w:rPr>
          <w:t>sentence frames</w:t>
        </w:r>
      </w:hyperlink>
      <w:r>
        <w:rPr>
          <w:rFonts w:cstheme="minorHAnsi"/>
        </w:rPr>
        <w:t xml:space="preserve"> to ensure they can participate in the conversation.  </w:t>
      </w:r>
    </w:p>
    <w:bookmarkEnd w:id="1"/>
    <w:p w:rsidR="00D00F0B" w:rsidRDefault="00D00F0B" w:rsidP="00D00F0B">
      <w:pPr>
        <w:pStyle w:val="ListParagraph"/>
        <w:ind w:left="360"/>
        <w:rPr>
          <w:rFonts w:cstheme="minorHAnsi"/>
        </w:rPr>
      </w:pPr>
    </w:p>
    <w:bookmarkEnd w:id="0"/>
    <w:p w:rsidR="00D00F0B" w:rsidRDefault="00D00F0B" w:rsidP="00D00F0B">
      <w:pPr>
        <w:pStyle w:val="ListParagraph"/>
        <w:numPr>
          <w:ilvl w:val="0"/>
          <w:numId w:val="32"/>
        </w:numPr>
        <w:spacing w:after="160" w:line="254" w:lineRule="auto"/>
        <w:ind w:left="360"/>
        <w:rPr>
          <w:rFonts w:cstheme="minorHAnsi"/>
        </w:rPr>
      </w:pPr>
      <w:r>
        <w:rPr>
          <w:rFonts w:cstheme="minorHAnsi"/>
        </w:rPr>
        <w:t xml:space="preserve">Use graphic organizers to help introduce content. </w:t>
      </w:r>
    </w:p>
    <w:p w:rsidR="00D00F0B" w:rsidRDefault="00D00F0B" w:rsidP="00D00F0B">
      <w:pPr>
        <w:pStyle w:val="ListParagraph"/>
        <w:rPr>
          <w:rFonts w:cstheme="minorHAnsi"/>
          <w:b/>
        </w:rPr>
      </w:pPr>
    </w:p>
    <w:p w:rsidR="00D00F0B" w:rsidRDefault="00D00F0B" w:rsidP="00D00F0B">
      <w:pPr>
        <w:pStyle w:val="ListParagraph"/>
        <w:rPr>
          <w:rFonts w:cstheme="minorHAnsi"/>
          <w:b/>
        </w:rPr>
      </w:pPr>
    </w:p>
    <w:p w:rsidR="00D00F0B" w:rsidRDefault="00D00F0B" w:rsidP="00D00F0B">
      <w:pPr>
        <w:pStyle w:val="ListParagraph"/>
        <w:rPr>
          <w:rFonts w:cstheme="minorHAnsi"/>
          <w:b/>
        </w:rPr>
      </w:pPr>
      <w:r>
        <w:rPr>
          <w:rFonts w:cstheme="minorHAnsi"/>
          <w:b/>
        </w:rPr>
        <w:t xml:space="preserve">Examples of Activities:  </w:t>
      </w:r>
    </w:p>
    <w:p w:rsidR="00D00F0B" w:rsidRDefault="00D00F0B" w:rsidP="00D00F0B">
      <w:pPr>
        <w:pStyle w:val="ListParagraph"/>
        <w:numPr>
          <w:ilvl w:val="0"/>
          <w:numId w:val="33"/>
        </w:numPr>
        <w:spacing w:after="160" w:line="254" w:lineRule="auto"/>
        <w:rPr>
          <w:rFonts w:cstheme="minorHAnsi"/>
          <w:b/>
        </w:rPr>
      </w:pPr>
      <w:r>
        <w:rPr>
          <w:rFonts w:cstheme="minorHAnsi"/>
        </w:rPr>
        <w:t xml:space="preserve">Complete a </w:t>
      </w:r>
      <w:hyperlink r:id="rId13" w:history="1">
        <w:r>
          <w:rPr>
            <w:rStyle w:val="Hyperlink"/>
            <w:rFonts w:cstheme="minorHAnsi"/>
          </w:rPr>
          <w:t>Know, Want to Learn, Learned (KWL) graphic organizer</w:t>
        </w:r>
      </w:hyperlink>
      <w:r>
        <w:rPr>
          <w:rFonts w:cstheme="minorHAnsi"/>
        </w:rPr>
        <w:t xml:space="preserve"> about the text. </w:t>
      </w:r>
    </w:p>
    <w:p w:rsidR="00D00F0B" w:rsidRDefault="00D00F0B" w:rsidP="00D00F0B">
      <w:pPr>
        <w:pStyle w:val="ListParagraph"/>
        <w:numPr>
          <w:ilvl w:val="0"/>
          <w:numId w:val="33"/>
        </w:numPr>
        <w:spacing w:after="160" w:line="254" w:lineRule="auto"/>
        <w:rPr>
          <w:rFonts w:cstheme="minorHAnsi"/>
          <w:b/>
        </w:rPr>
      </w:pPr>
      <w:r>
        <w:rPr>
          <w:rFonts w:cstheme="minorHAnsi"/>
        </w:rPr>
        <w:t xml:space="preserve">Have students research the setting or topic and fill in a chart about it.  You could even have students work in groups where each group is assigned part of the topic.  </w:t>
      </w:r>
    </w:p>
    <w:p w:rsidR="00D00F0B" w:rsidRDefault="00D00F0B" w:rsidP="00D00F0B">
      <w:pPr>
        <w:pStyle w:val="ListParagraph"/>
        <w:numPr>
          <w:ilvl w:val="0"/>
          <w:numId w:val="33"/>
        </w:numPr>
        <w:spacing w:after="160" w:line="254" w:lineRule="auto"/>
        <w:rPr>
          <w:rFonts w:cstheme="minorHAnsi"/>
          <w:b/>
        </w:rPr>
      </w:pPr>
      <w:r>
        <w:rPr>
          <w:rFonts w:cstheme="minorHAnsi"/>
        </w:rPr>
        <w:t xml:space="preserve">Fill in a bubble map where they write down anything that they find interesting about the topic while watching a video or reading a passage about the topic.  Then students can discuss why they picked the information.  </w:t>
      </w:r>
    </w:p>
    <w:p w:rsidR="00D00F0B" w:rsidRDefault="00D00F0B" w:rsidP="00D00F0B">
      <w:pPr>
        <w:pStyle w:val="ListParagraph"/>
        <w:rPr>
          <w:rFonts w:cstheme="minorHAnsi"/>
        </w:rPr>
      </w:pPr>
    </w:p>
    <w:p w:rsidR="00D00F0B" w:rsidRDefault="00D00F0B" w:rsidP="00D00F0B">
      <w:pPr>
        <w:rPr>
          <w:rFonts w:cstheme="minorHAnsi"/>
          <w:b/>
          <w:sz w:val="28"/>
          <w:szCs w:val="28"/>
        </w:rPr>
      </w:pPr>
      <w:r>
        <w:rPr>
          <w:rFonts w:cstheme="minorHAnsi"/>
          <w:b/>
          <w:sz w:val="28"/>
          <w:szCs w:val="28"/>
        </w:rPr>
        <w:t xml:space="preserve">During reading:  </w:t>
      </w:r>
    </w:p>
    <w:p w:rsidR="00D00F0B" w:rsidRDefault="00D00F0B" w:rsidP="00D00F0B">
      <w:pPr>
        <w:pStyle w:val="ListParagraph"/>
        <w:numPr>
          <w:ilvl w:val="0"/>
          <w:numId w:val="34"/>
        </w:numPr>
        <w:spacing w:after="160" w:line="254" w:lineRule="auto"/>
        <w:rPr>
          <w:rFonts w:cstheme="minorHAnsi"/>
        </w:rPr>
      </w:pPr>
      <w:bookmarkStart w:id="2" w:name="_Hlk525125997"/>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bookmarkEnd w:id="2"/>
    </w:p>
    <w:p w:rsidR="00D00F0B" w:rsidRDefault="00D00F0B" w:rsidP="00D00F0B">
      <w:pPr>
        <w:pStyle w:val="ListParagraph"/>
        <w:rPr>
          <w:rFonts w:cstheme="minorHAnsi"/>
        </w:rPr>
      </w:pPr>
    </w:p>
    <w:p w:rsidR="00D00F0B" w:rsidRDefault="00D00F0B" w:rsidP="00D00F0B">
      <w:pPr>
        <w:pStyle w:val="ListParagraph"/>
        <w:numPr>
          <w:ilvl w:val="0"/>
          <w:numId w:val="34"/>
        </w:numPr>
        <w:spacing w:after="160" w:line="254" w:lineRule="auto"/>
        <w:rPr>
          <w:rFonts w:cstheme="minorHAnsi"/>
        </w:rPr>
      </w:pPr>
      <w:bookmarkStart w:id="3" w:name="_Hlk525126055"/>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that objective.  </w:t>
      </w:r>
    </w:p>
    <w:bookmarkEnd w:id="3"/>
    <w:p w:rsidR="00D00F0B" w:rsidRDefault="00D00F0B" w:rsidP="00D00F0B">
      <w:pPr>
        <w:pStyle w:val="ListParagraph"/>
        <w:rPr>
          <w:rFonts w:cstheme="minorHAnsi"/>
        </w:rPr>
      </w:pPr>
    </w:p>
    <w:p w:rsidR="00D00F0B" w:rsidRDefault="00D00F0B" w:rsidP="00D00F0B">
      <w:pPr>
        <w:pStyle w:val="ListParagraph"/>
        <w:numPr>
          <w:ilvl w:val="0"/>
          <w:numId w:val="34"/>
        </w:numPr>
        <w:spacing w:after="160" w:line="254" w:lineRule="auto"/>
        <w:rPr>
          <w:rFonts w:cstheme="minorHAnsi"/>
        </w:rPr>
      </w:pPr>
      <w:bookmarkStart w:id="4" w:name="_Hlk525126216"/>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 order thinking questions.  There are not many factual questions already listed in the lesson instructions, so you will need to build some in as you see fit. More information on this strategy can be found </w:t>
      </w:r>
      <w:hyperlink r:id="rId14" w:history="1">
        <w:r>
          <w:rPr>
            <w:rStyle w:val="Hyperlink"/>
            <w:rFonts w:cstheme="minorHAnsi"/>
          </w:rPr>
          <w:t>here</w:t>
        </w:r>
      </w:hyperlink>
      <w:r>
        <w:rPr>
          <w:rFonts w:cstheme="minorHAnsi"/>
        </w:rPr>
        <w:t>.</w:t>
      </w:r>
    </w:p>
    <w:bookmarkEnd w:id="4"/>
    <w:p w:rsidR="00D00F0B" w:rsidRDefault="00D00F0B" w:rsidP="00D00F0B">
      <w:pPr>
        <w:pStyle w:val="ListParagraph"/>
        <w:rPr>
          <w:rFonts w:cstheme="minorHAnsi"/>
        </w:rPr>
      </w:pPr>
    </w:p>
    <w:p w:rsidR="00D00F0B" w:rsidRDefault="00D00F0B" w:rsidP="00D00F0B">
      <w:pPr>
        <w:pStyle w:val="ListParagraph"/>
        <w:numPr>
          <w:ilvl w:val="0"/>
          <w:numId w:val="34"/>
        </w:numPr>
        <w:spacing w:after="160" w:line="254" w:lineRule="auto"/>
        <w:rPr>
          <w:rFonts w:cstheme="minorHAnsi"/>
        </w:rPr>
      </w:pPr>
      <w:r>
        <w:rPr>
          <w:rFonts w:cstheme="minorHAnsi"/>
        </w:rPr>
        <w:t xml:space="preserve">Provide explicit instruction, using multiple modalities, on selected vocabulary words (e.g., 5–8 for a given text) that are central to understanding the text. During reading, you should continue to draw attention to and discuss the words that you taught before the reading. </w:t>
      </w:r>
    </w:p>
    <w:p w:rsidR="00D00F0B" w:rsidRDefault="00D00F0B" w:rsidP="00D00F0B">
      <w:pPr>
        <w:pStyle w:val="ListParagraph"/>
        <w:rPr>
          <w:rFonts w:cstheme="minorHAnsi"/>
        </w:rPr>
      </w:pPr>
    </w:p>
    <w:p w:rsidR="00D00F0B" w:rsidRDefault="00D00F0B" w:rsidP="00D00F0B">
      <w:pPr>
        <w:pStyle w:val="ListParagraph"/>
        <w:rPr>
          <w:rFonts w:cstheme="minorHAnsi"/>
          <w:b/>
        </w:rPr>
      </w:pPr>
      <w:r>
        <w:rPr>
          <w:rFonts w:cstheme="minorHAnsi"/>
          <w:b/>
        </w:rPr>
        <w:t xml:space="preserve">Examples of Activities:  </w:t>
      </w:r>
    </w:p>
    <w:p w:rsidR="00D00F0B" w:rsidRDefault="00D00F0B" w:rsidP="00D00F0B">
      <w:pPr>
        <w:pStyle w:val="ListParagraph"/>
        <w:numPr>
          <w:ilvl w:val="0"/>
          <w:numId w:val="35"/>
        </w:numPr>
        <w:spacing w:after="160" w:line="254" w:lineRule="auto"/>
        <w:rPr>
          <w:rFonts w:cstheme="minorHAnsi"/>
        </w:rPr>
      </w:pPr>
      <w:r>
        <w:rPr>
          <w:rFonts w:cstheme="minorHAnsi"/>
        </w:rPr>
        <w:t xml:space="preserve">Have students include the example from the text in a student-created glossary. </w:t>
      </w:r>
    </w:p>
    <w:p w:rsidR="00D00F0B" w:rsidRDefault="00D00F0B" w:rsidP="00D00F0B">
      <w:pPr>
        <w:pStyle w:val="ListParagraph"/>
        <w:numPr>
          <w:ilvl w:val="0"/>
          <w:numId w:val="35"/>
        </w:numPr>
        <w:spacing w:after="160" w:line="254" w:lineRule="auto"/>
        <w:rPr>
          <w:rFonts w:cstheme="minorHAnsi"/>
        </w:rPr>
      </w:pPr>
      <w:r>
        <w:rPr>
          <w:rFonts w:cstheme="minorHAnsi"/>
        </w:rPr>
        <w:t xml:space="preserve">Create pictures that represent how the word was used in the passage.  </w:t>
      </w:r>
    </w:p>
    <w:p w:rsidR="00D00F0B" w:rsidRDefault="00D00F0B" w:rsidP="00D00F0B">
      <w:pPr>
        <w:pStyle w:val="ListParagraph"/>
        <w:numPr>
          <w:ilvl w:val="0"/>
          <w:numId w:val="35"/>
        </w:numPr>
        <w:spacing w:after="160" w:line="254" w:lineRule="auto"/>
        <w:rPr>
          <w:rFonts w:cstheme="minorHAnsi"/>
        </w:rPr>
      </w:pPr>
      <w:r>
        <w:rPr>
          <w:rFonts w:cstheme="minorHAnsi"/>
        </w:rPr>
        <w:t xml:space="preserve">Create sentences using the word in the way it was used in the passage.  </w:t>
      </w:r>
    </w:p>
    <w:p w:rsidR="00D00F0B" w:rsidRDefault="00D00F0B" w:rsidP="00D00F0B">
      <w:pPr>
        <w:pStyle w:val="ListParagraph"/>
        <w:numPr>
          <w:ilvl w:val="0"/>
          <w:numId w:val="35"/>
        </w:numPr>
        <w:spacing w:after="160" w:line="254" w:lineRule="auto"/>
        <w:rPr>
          <w:rFonts w:cstheme="minorHAnsi"/>
        </w:rPr>
      </w:pPr>
      <w:r>
        <w:rPr>
          <w:rFonts w:cstheme="minorHAnsi"/>
        </w:rPr>
        <w:t xml:space="preserve">Have students discuss the author’s word choice.  </w:t>
      </w:r>
    </w:p>
    <w:p w:rsidR="00D00F0B" w:rsidRDefault="00D00F0B" w:rsidP="00D00F0B">
      <w:pPr>
        <w:pStyle w:val="ListParagraph"/>
        <w:numPr>
          <w:ilvl w:val="0"/>
          <w:numId w:val="36"/>
        </w:numPr>
        <w:spacing w:after="0" w:line="254" w:lineRule="auto"/>
        <w:rPr>
          <w:rFonts w:cstheme="minorHAnsi"/>
        </w:rPr>
      </w:pPr>
      <w:r>
        <w:rPr>
          <w:rFonts w:cstheme="minorHAnsi"/>
        </w:rPr>
        <w:t xml:space="preserve">Examine important sentences in the text that contribute to the overall meaning of the text.  </w:t>
      </w:r>
    </w:p>
    <w:p w:rsidR="00D00F0B" w:rsidRDefault="00D00F0B" w:rsidP="00D00F0B">
      <w:pPr>
        <w:pStyle w:val="ListParagraph"/>
        <w:spacing w:after="0"/>
        <w:ind w:left="1440"/>
        <w:rPr>
          <w:rFonts w:cstheme="minorHAnsi"/>
        </w:rPr>
      </w:pPr>
    </w:p>
    <w:p w:rsidR="00D00F0B" w:rsidRDefault="00D00F0B" w:rsidP="00D00F0B">
      <w:pPr>
        <w:pStyle w:val="ListParagraph"/>
        <w:numPr>
          <w:ilvl w:val="0"/>
          <w:numId w:val="37"/>
        </w:numPr>
        <w:spacing w:after="160" w:line="256" w:lineRule="auto"/>
        <w:ind w:left="720"/>
        <w:rPr>
          <w:rFonts w:cstheme="minorHAnsi"/>
          <w:b/>
        </w:rPr>
      </w:pPr>
      <w:proofErr w:type="gramStart"/>
      <w:r>
        <w:rPr>
          <w:rFonts w:cstheme="minorHAnsi"/>
        </w:rPr>
        <w:t>Examine  sentence</w:t>
      </w:r>
      <w:proofErr w:type="gramEnd"/>
      <w:r>
        <w:rPr>
          <w:rFonts w:cstheme="minorHAnsi"/>
        </w:rPr>
        <w:t xml:space="preserve"> structure of a particular sentence. Break down the sentence to determine its meaning. Then determine how this sentence contributes to the overall meaning of the passage.  Determine if there is any figurative language in the sentence and have students use context clues to determine the meaning of the figurative language.  </w:t>
      </w:r>
    </w:p>
    <w:p w:rsidR="00D00F0B" w:rsidRDefault="00D00F0B" w:rsidP="00D00F0B">
      <w:pPr>
        <w:pStyle w:val="ListParagraph"/>
        <w:rPr>
          <w:rFonts w:cstheme="minorHAnsi"/>
          <w:b/>
        </w:rPr>
      </w:pPr>
    </w:p>
    <w:p w:rsidR="00D00F0B" w:rsidRDefault="00D00F0B" w:rsidP="00D00F0B">
      <w:pPr>
        <w:pStyle w:val="ListParagraph"/>
        <w:numPr>
          <w:ilvl w:val="0"/>
          <w:numId w:val="38"/>
        </w:numPr>
        <w:spacing w:after="160" w:line="254" w:lineRule="auto"/>
        <w:ind w:left="720"/>
        <w:rPr>
          <w:rFonts w:cstheme="minorHAnsi"/>
        </w:rPr>
      </w:pPr>
      <w:r>
        <w:rPr>
          <w:rFonts w:cstheme="minorHAnsi"/>
        </w:rPr>
        <w:lastRenderedPageBreak/>
        <w:t xml:space="preserve">Use graphic organizers to help organize content and thinking.  </w:t>
      </w:r>
    </w:p>
    <w:p w:rsidR="00D00F0B" w:rsidRDefault="00D00F0B" w:rsidP="00D00F0B">
      <w:pPr>
        <w:pStyle w:val="ListParagraph"/>
        <w:ind w:left="0"/>
        <w:rPr>
          <w:rFonts w:cstheme="minorHAnsi"/>
          <w:b/>
        </w:rPr>
      </w:pPr>
    </w:p>
    <w:p w:rsidR="00D00F0B" w:rsidRDefault="00D00F0B" w:rsidP="00D00F0B">
      <w:pPr>
        <w:pStyle w:val="ListParagraph"/>
        <w:rPr>
          <w:rFonts w:cstheme="minorHAnsi"/>
        </w:rPr>
      </w:pPr>
      <w:r>
        <w:rPr>
          <w:rFonts w:cstheme="minorHAnsi"/>
          <w:b/>
        </w:rPr>
        <w:t>Examples of Activities:</w:t>
      </w:r>
      <w:r>
        <w:rPr>
          <w:rFonts w:cstheme="minorHAnsi"/>
        </w:rPr>
        <w:t xml:space="preserve">  </w:t>
      </w:r>
    </w:p>
    <w:p w:rsidR="00D00F0B" w:rsidRDefault="00D00F0B" w:rsidP="00D00F0B">
      <w:pPr>
        <w:pStyle w:val="ListParagraph"/>
        <w:numPr>
          <w:ilvl w:val="0"/>
          <w:numId w:val="39"/>
        </w:numPr>
        <w:spacing w:after="160" w:line="254" w:lineRule="auto"/>
        <w:rPr>
          <w:rFonts w:cstheme="minorHAnsi"/>
        </w:rPr>
      </w:pPr>
      <w:r>
        <w:rPr>
          <w:rFonts w:cstheme="minorHAnsi"/>
        </w:rPr>
        <w:t xml:space="preserve">While reading the text, have students fill in a story map to help summarize what has happened.  </w:t>
      </w:r>
    </w:p>
    <w:p w:rsidR="00D00F0B" w:rsidRDefault="00D00F0B" w:rsidP="00D00F0B">
      <w:pPr>
        <w:pStyle w:val="ListParagraph"/>
        <w:numPr>
          <w:ilvl w:val="0"/>
          <w:numId w:val="39"/>
        </w:numPr>
        <w:spacing w:after="160" w:line="254" w:lineRule="auto"/>
        <w:rPr>
          <w:rFonts w:cstheme="minorHAnsi"/>
          <w:b/>
        </w:rPr>
      </w:pPr>
      <w:r>
        <w:rPr>
          <w:rFonts w:cstheme="minorHAnsi"/>
        </w:rPr>
        <w:t xml:space="preserve">Have students fill in an evidence chart while they read to use with the culminating writing activity. Make sure to model with the students how to fill in the evidence chart by filling in the first couple of rows together as a class.  Go over the prompt that the evidence should support, making sure to break down what the prompt means before having the students get to work.  If some of your students frequently struggle to understand </w:t>
      </w:r>
      <w:proofErr w:type="gramStart"/>
      <w:r>
        <w:rPr>
          <w:rFonts w:cstheme="minorHAnsi"/>
        </w:rPr>
        <w:t>directions,  have</w:t>
      </w:r>
      <w:proofErr w:type="gramEnd"/>
      <w:r>
        <w:rPr>
          <w:rFonts w:cstheme="minorHAnsi"/>
        </w:rPr>
        <w:t xml:space="preserve"> the students explain the directions back to you.  </w:t>
      </w:r>
    </w:p>
    <w:p w:rsidR="00D00F0B" w:rsidRDefault="00D00F0B" w:rsidP="00D00F0B">
      <w:pPr>
        <w:pStyle w:val="ListParagraph"/>
        <w:numPr>
          <w:ilvl w:val="0"/>
          <w:numId w:val="39"/>
        </w:numPr>
        <w:spacing w:after="160" w:line="254" w:lineRule="auto"/>
        <w:rPr>
          <w:rFonts w:cstheme="minorHAnsi"/>
          <w:b/>
        </w:rPr>
      </w:pPr>
      <w:r>
        <w:rPr>
          <w:rFonts w:cstheme="minorHAnsi"/>
        </w:rPr>
        <w:t>Provide somewhere for students to store new words that they encounter. Students could use a chart to keep track of these new words and their meanings as they read.</w:t>
      </w:r>
    </w:p>
    <w:p w:rsidR="00D00F0B" w:rsidRDefault="00D00F0B" w:rsidP="00D00F0B">
      <w:pPr>
        <w:pStyle w:val="ListParagraph"/>
        <w:numPr>
          <w:ilvl w:val="0"/>
          <w:numId w:val="39"/>
        </w:numPr>
        <w:spacing w:after="160" w:line="254" w:lineRule="auto"/>
        <w:rPr>
          <w:rFonts w:cstheme="minorHAnsi"/>
          <w:b/>
        </w:rPr>
      </w:pPr>
      <w:r>
        <w:rPr>
          <w:rFonts w:cstheme="minorHAnsi"/>
        </w:rPr>
        <w:t xml:space="preserve">If you had students start a KWL before reading, have them fill in the “L” section as they read the passage. </w:t>
      </w:r>
    </w:p>
    <w:p w:rsidR="00D00F0B" w:rsidRDefault="00D00F0B" w:rsidP="00D00F0B">
      <w:pPr>
        <w:rPr>
          <w:rFonts w:cstheme="minorHAnsi"/>
        </w:rPr>
      </w:pPr>
      <w:r>
        <w:rPr>
          <w:rFonts w:cstheme="minorHAnsi"/>
          <w:b/>
          <w:sz w:val="28"/>
          <w:szCs w:val="28"/>
        </w:rPr>
        <w:t xml:space="preserve">After reading:  </w:t>
      </w:r>
    </w:p>
    <w:p w:rsidR="00D00F0B" w:rsidRDefault="00D00F0B" w:rsidP="00D00F0B">
      <w:pPr>
        <w:pStyle w:val="ListParagraph"/>
        <w:numPr>
          <w:ilvl w:val="0"/>
          <w:numId w:val="38"/>
        </w:numPr>
        <w:spacing w:after="0" w:line="240" w:lineRule="auto"/>
        <w:ind w:left="720"/>
        <w:rPr>
          <w:rFonts w:cstheme="minorHAnsi"/>
          <w:b/>
        </w:rPr>
      </w:pPr>
      <w:r>
        <w:rPr>
          <w:rFonts w:cstheme="minorHAnsi"/>
        </w:rPr>
        <w:t>Reinforce new vocabulary using multiple modalities.</w:t>
      </w:r>
    </w:p>
    <w:p w:rsidR="00D00F0B" w:rsidRDefault="00D00F0B" w:rsidP="00D00F0B">
      <w:pPr>
        <w:pStyle w:val="ListParagraph"/>
        <w:spacing w:after="0" w:line="240" w:lineRule="auto"/>
        <w:rPr>
          <w:rFonts w:cstheme="minorHAnsi"/>
          <w:b/>
        </w:rPr>
      </w:pPr>
      <w:r>
        <w:rPr>
          <w:rFonts w:cstheme="minorHAnsi"/>
          <w:b/>
        </w:rPr>
        <w:t xml:space="preserve">Examples of activities: </w:t>
      </w:r>
    </w:p>
    <w:p w:rsidR="00D00F0B" w:rsidRDefault="00D00F0B" w:rsidP="00D00F0B">
      <w:pPr>
        <w:pStyle w:val="ListParagraph"/>
        <w:numPr>
          <w:ilvl w:val="0"/>
          <w:numId w:val="40"/>
        </w:numPr>
        <w:spacing w:after="0" w:line="240" w:lineRule="auto"/>
        <w:rPr>
          <w:rFonts w:cstheme="minorHAnsi"/>
        </w:rPr>
      </w:pPr>
      <w:r>
        <w:rPr>
          <w:rFonts w:cstheme="minorHAnsi"/>
        </w:rPr>
        <w:t xml:space="preserve">Using the words that you had students work with before the reading, require students to include the words in the culminating writing task. </w:t>
      </w:r>
    </w:p>
    <w:p w:rsidR="00D00F0B" w:rsidRDefault="00D00F0B" w:rsidP="00D00F0B">
      <w:pPr>
        <w:pStyle w:val="ListParagraph"/>
        <w:numPr>
          <w:ilvl w:val="0"/>
          <w:numId w:val="41"/>
        </w:numPr>
        <w:spacing w:after="160" w:line="254" w:lineRule="auto"/>
        <w:rPr>
          <w:rFonts w:cstheme="minorHAnsi"/>
        </w:rPr>
      </w:pPr>
      <w:r>
        <w:rPr>
          <w:rFonts w:cstheme="minorHAnsi"/>
        </w:rPr>
        <w:t>Create Frayer models with the words. Then cut up the Frayer models and have the students put the Frayer models back together by matching the pieces for each word.</w:t>
      </w:r>
    </w:p>
    <w:p w:rsidR="00D00F0B" w:rsidRDefault="00D00F0B" w:rsidP="00D00F0B">
      <w:pPr>
        <w:pStyle w:val="ListParagraph"/>
        <w:ind w:left="1440"/>
        <w:rPr>
          <w:rFonts w:cstheme="minorHAnsi"/>
        </w:rPr>
      </w:pPr>
    </w:p>
    <w:p w:rsidR="00D00F0B" w:rsidRDefault="00D00F0B" w:rsidP="00D00F0B">
      <w:pPr>
        <w:pStyle w:val="ListParagraph"/>
        <w:numPr>
          <w:ilvl w:val="0"/>
          <w:numId w:val="42"/>
        </w:numPr>
        <w:spacing w:after="160" w:line="252" w:lineRule="auto"/>
        <w:rPr>
          <w:rFonts w:cstheme="minorHAnsi"/>
        </w:rPr>
      </w:pPr>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Pr>
            <w:rStyle w:val="Hyperlink"/>
            <w:rFonts w:cstheme="minorHAnsi"/>
          </w:rPr>
          <w:t>here</w:t>
        </w:r>
      </w:hyperlink>
      <w:r>
        <w:rPr>
          <w:rFonts w:cstheme="minorHAnsi"/>
        </w:rPr>
        <w:t>.</w:t>
      </w:r>
    </w:p>
    <w:p w:rsidR="00D00F0B" w:rsidRDefault="00D00F0B" w:rsidP="00D00F0B">
      <w:pPr>
        <w:pStyle w:val="ListParagraph"/>
        <w:rPr>
          <w:rFonts w:cstheme="minorHAnsi"/>
        </w:rPr>
      </w:pPr>
    </w:p>
    <w:p w:rsidR="00D00F0B" w:rsidRDefault="00D00F0B" w:rsidP="00D00F0B">
      <w:pPr>
        <w:pStyle w:val="ListParagraph"/>
        <w:numPr>
          <w:ilvl w:val="0"/>
          <w:numId w:val="42"/>
        </w:numPr>
        <w:spacing w:after="160" w:line="254" w:lineRule="auto"/>
        <w:rPr>
          <w:rFonts w:cstheme="minorHAnsi"/>
        </w:rPr>
      </w:pPr>
      <w:r>
        <w:rPr>
          <w:rFonts w:cstheme="minorHAnsi"/>
        </w:rPr>
        <w:t xml:space="preserve">When completing the writing assignments after reading, consider using these scaffolds to support students depending on their English proficiency. </w:t>
      </w:r>
    </w:p>
    <w:p w:rsidR="00D00F0B" w:rsidRDefault="00D00F0B" w:rsidP="00D00F0B">
      <w:pPr>
        <w:pStyle w:val="ListParagraph"/>
        <w:rPr>
          <w:rFonts w:cstheme="minorHAnsi"/>
        </w:rPr>
      </w:pPr>
      <w:r>
        <w:rPr>
          <w:rFonts w:cstheme="minorHAnsi"/>
          <w:b/>
        </w:rPr>
        <w:t>Examples of Activities:</w:t>
      </w:r>
      <w:r>
        <w:rPr>
          <w:rFonts w:cstheme="minorHAnsi"/>
        </w:rPr>
        <w:t xml:space="preserve"> </w:t>
      </w:r>
    </w:p>
    <w:p w:rsidR="00D00F0B" w:rsidRDefault="00D00F0B" w:rsidP="00D00F0B">
      <w:pPr>
        <w:pStyle w:val="ListParagraph"/>
        <w:numPr>
          <w:ilvl w:val="0"/>
          <w:numId w:val="43"/>
        </w:numPr>
        <w:spacing w:after="160" w:line="252" w:lineRule="auto"/>
        <w:rPr>
          <w:rFonts w:cstheme="minorHAnsi"/>
        </w:rPr>
      </w:pPr>
      <w:r>
        <w:rPr>
          <w:rFonts w:cstheme="minorHAnsi"/>
        </w:rPr>
        <w:t xml:space="preserve">For all students, go over the prompt in detail making sure to break down what the prompt means before having the students get to work.  Then have the students explain the directions back to you.  </w:t>
      </w:r>
    </w:p>
    <w:p w:rsidR="00D00F0B" w:rsidRDefault="00D00F0B" w:rsidP="00D00F0B">
      <w:pPr>
        <w:pStyle w:val="ListParagraph"/>
        <w:numPr>
          <w:ilvl w:val="0"/>
          <w:numId w:val="43"/>
        </w:numPr>
        <w:spacing w:after="160" w:line="252" w:lineRule="auto"/>
        <w:rPr>
          <w:rFonts w:cstheme="minorHAnsi"/>
        </w:rPr>
      </w:pPr>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p w:rsidR="00D00F0B" w:rsidRDefault="00D00F0B" w:rsidP="00D00F0B">
      <w:pPr>
        <w:pStyle w:val="ListParagraph"/>
        <w:numPr>
          <w:ilvl w:val="0"/>
          <w:numId w:val="43"/>
        </w:numPr>
        <w:spacing w:after="160" w:line="252" w:lineRule="auto"/>
        <w:rPr>
          <w:rFonts w:cstheme="minorHAnsi"/>
        </w:rPr>
      </w:pPr>
      <w:r>
        <w:rPr>
          <w:rFonts w:cstheme="minorHAnsi"/>
        </w:rPr>
        <w:t>For students who need more support, model the proper writing format for your students and provide them with a properly formatted example for reference.</w:t>
      </w:r>
    </w:p>
    <w:p w:rsidR="008953CD" w:rsidRPr="00D00F0B" w:rsidRDefault="00D00F0B" w:rsidP="00394E47">
      <w:pPr>
        <w:pStyle w:val="ListParagraph"/>
        <w:numPr>
          <w:ilvl w:val="0"/>
          <w:numId w:val="43"/>
        </w:numPr>
        <w:spacing w:after="160" w:line="360" w:lineRule="auto"/>
        <w:rPr>
          <w:rFonts w:asciiTheme="minorHAnsi" w:hAnsiTheme="minorHAnsi" w:cstheme="minorHAnsi"/>
          <w:highlight w:val="lightGray"/>
        </w:rPr>
      </w:pPr>
      <w:r w:rsidRPr="00D00F0B">
        <w:rPr>
          <w:rFonts w:cstheme="minorHAnsi"/>
        </w:rPr>
        <w:t xml:space="preserve">For newcomers, you may consider creating sentence or paragraph frames to help them to write out their ideas. </w:t>
      </w:r>
      <w:bookmarkStart w:id="5" w:name="_GoBack"/>
      <w:bookmarkEnd w:id="5"/>
    </w:p>
    <w:sectPr w:rsidR="008953CD" w:rsidRPr="00D00F0B" w:rsidSect="001D676E">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4F1F" w:rsidRDefault="00634F1F" w:rsidP="007C5C7E">
      <w:pPr>
        <w:spacing w:after="0" w:line="240" w:lineRule="auto"/>
      </w:pPr>
      <w:r>
        <w:separator/>
      </w:r>
    </w:p>
  </w:endnote>
  <w:endnote w:type="continuationSeparator" w:id="0">
    <w:p w:rsidR="00634F1F" w:rsidRDefault="00634F1F"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4F1F" w:rsidRDefault="00634F1F" w:rsidP="007C5C7E">
      <w:pPr>
        <w:spacing w:after="0" w:line="240" w:lineRule="auto"/>
      </w:pPr>
      <w:r>
        <w:separator/>
      </w:r>
    </w:p>
  </w:footnote>
  <w:footnote w:type="continuationSeparator" w:id="0">
    <w:p w:rsidR="00634F1F" w:rsidRDefault="00634F1F" w:rsidP="007C5C7E">
      <w:pPr>
        <w:spacing w:after="0" w:line="240" w:lineRule="auto"/>
      </w:pPr>
      <w:r>
        <w:continuationSeparator/>
      </w:r>
    </w:p>
  </w:footnote>
  <w:footnote w:id="1">
    <w:p w:rsidR="00D203B5" w:rsidRDefault="00D203B5">
      <w:pPr>
        <w:pStyle w:val="FootnoteText"/>
      </w:pPr>
      <w:r>
        <w:rPr>
          <w:rStyle w:val="FootnoteReference"/>
        </w:rPr>
        <w:footnoteRef/>
      </w:r>
      <w:r>
        <w:t xml:space="preserve"> </w:t>
      </w:r>
      <w:r w:rsidRPr="000E1802">
        <w:rPr>
          <w:i/>
          <w:sz w:val="22"/>
        </w:rPr>
        <w:t>This story is a “duplica</w:t>
      </w:r>
      <w:r>
        <w:rPr>
          <w:i/>
          <w:sz w:val="22"/>
        </w:rPr>
        <w:t>te.” (It is found in other anthologie</w:t>
      </w:r>
      <w:r w:rsidRPr="000E1802">
        <w:rPr>
          <w:i/>
          <w:sz w:val="22"/>
        </w:rPr>
        <w:t>s, as well.) This particular revision was completed by</w:t>
      </w:r>
      <w:r>
        <w:rPr>
          <w:i/>
          <w:sz w:val="22"/>
        </w:rPr>
        <w:t xml:space="preserve"> a teacher who uses a different anthology than you</w:t>
      </w:r>
      <w:r w:rsidRPr="000E1802">
        <w:rPr>
          <w:i/>
          <w:sz w:val="22"/>
        </w:rPr>
        <w:t>, so the page numbers have been removed. This may require you to make some adjustments/add page numbers to some of the questions.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79E" w:rsidRDefault="00392045" w:rsidP="007D179E">
    <w:pPr>
      <w:pStyle w:val="Header"/>
      <w:jc w:val="center"/>
    </w:pPr>
    <w:r>
      <w:t>Holt</w:t>
    </w:r>
    <w:r>
      <w:tab/>
      <w:t>Elements of Literature - 2009</w:t>
    </w:r>
    <w:r w:rsidR="007D179E">
      <w:tab/>
      <w:t>Grade 8</w:t>
    </w:r>
  </w:p>
  <w:p w:rsidR="007D179E" w:rsidRDefault="007D179E">
    <w:pPr>
      <w:pStyle w:val="Header"/>
    </w:pPr>
  </w:p>
  <w:p w:rsidR="00A63210" w:rsidRDefault="00A632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016B"/>
    <w:multiLevelType w:val="hybridMultilevel"/>
    <w:tmpl w:val="2B46987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5EE1881"/>
    <w:multiLevelType w:val="hybridMultilevel"/>
    <w:tmpl w:val="85A82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711240"/>
    <w:multiLevelType w:val="hybridMultilevel"/>
    <w:tmpl w:val="8B7463C0"/>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FCC419D"/>
    <w:multiLevelType w:val="hybridMultilevel"/>
    <w:tmpl w:val="96DE6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40407BA"/>
    <w:multiLevelType w:val="hybridMultilevel"/>
    <w:tmpl w:val="10D41A6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9836243"/>
    <w:multiLevelType w:val="hybridMultilevel"/>
    <w:tmpl w:val="78003DA8"/>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9A04F68"/>
    <w:multiLevelType w:val="hybridMultilevel"/>
    <w:tmpl w:val="4200585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0923807"/>
    <w:multiLevelType w:val="hybridMultilevel"/>
    <w:tmpl w:val="5D1EC570"/>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1E8096D"/>
    <w:multiLevelType w:val="hybridMultilevel"/>
    <w:tmpl w:val="958E1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8B60E4"/>
    <w:multiLevelType w:val="hybridMultilevel"/>
    <w:tmpl w:val="C53E5B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237B6A74"/>
    <w:multiLevelType w:val="hybridMultilevel"/>
    <w:tmpl w:val="6C36D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F33325"/>
    <w:multiLevelType w:val="hybridMultilevel"/>
    <w:tmpl w:val="3A6CCC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29D50BAF"/>
    <w:multiLevelType w:val="hybridMultilevel"/>
    <w:tmpl w:val="D01E8BA0"/>
    <w:lvl w:ilvl="0" w:tplc="0409000F">
      <w:start w:val="1"/>
      <w:numFmt w:val="decimal"/>
      <w:lvlText w:val="%1."/>
      <w:lvlJc w:val="left"/>
      <w:pPr>
        <w:ind w:left="1080" w:hanging="360"/>
      </w:pPr>
    </w:lvl>
    <w:lvl w:ilvl="1" w:tplc="1C88F5DA">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9E27158"/>
    <w:multiLevelType w:val="hybridMultilevel"/>
    <w:tmpl w:val="A3988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C6B40FD"/>
    <w:multiLevelType w:val="hybridMultilevel"/>
    <w:tmpl w:val="F6F4A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7067BD"/>
    <w:multiLevelType w:val="hybridMultilevel"/>
    <w:tmpl w:val="25242A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630CAD"/>
    <w:multiLevelType w:val="hybridMultilevel"/>
    <w:tmpl w:val="5FBE88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173C83"/>
    <w:multiLevelType w:val="hybridMultilevel"/>
    <w:tmpl w:val="98AC9B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00F3A17"/>
    <w:multiLevelType w:val="hybridMultilevel"/>
    <w:tmpl w:val="90D4B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4A61B48"/>
    <w:multiLevelType w:val="hybridMultilevel"/>
    <w:tmpl w:val="B4EA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8950244"/>
    <w:multiLevelType w:val="hybridMultilevel"/>
    <w:tmpl w:val="2C4485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C2F35CE"/>
    <w:multiLevelType w:val="hybridMultilevel"/>
    <w:tmpl w:val="CFAA24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3772745"/>
    <w:multiLevelType w:val="hybridMultilevel"/>
    <w:tmpl w:val="D01E8BA0"/>
    <w:lvl w:ilvl="0" w:tplc="0409000F">
      <w:start w:val="1"/>
      <w:numFmt w:val="decimal"/>
      <w:lvlText w:val="%1."/>
      <w:lvlJc w:val="left"/>
      <w:pPr>
        <w:ind w:left="1080" w:hanging="360"/>
      </w:pPr>
    </w:lvl>
    <w:lvl w:ilvl="1" w:tplc="1C88F5DA">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70111E"/>
    <w:multiLevelType w:val="hybridMultilevel"/>
    <w:tmpl w:val="AAF05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3196769"/>
    <w:multiLevelType w:val="hybridMultilevel"/>
    <w:tmpl w:val="F1002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9" w15:restartNumberingAfterBreak="0">
    <w:nsid w:val="76FA1CB6"/>
    <w:multiLevelType w:val="hybridMultilevel"/>
    <w:tmpl w:val="710A1F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85936A7"/>
    <w:multiLevelType w:val="hybridMultilevel"/>
    <w:tmpl w:val="D1044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6A2FF4"/>
    <w:multiLevelType w:val="hybridMultilevel"/>
    <w:tmpl w:val="C42EB2B2"/>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2" w15:restartNumberingAfterBreak="0">
    <w:nsid w:val="7F244DDF"/>
    <w:multiLevelType w:val="hybridMultilevel"/>
    <w:tmpl w:val="5DC23E8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num w:numId="1">
    <w:abstractNumId w:val="31"/>
  </w:num>
  <w:num w:numId="2">
    <w:abstractNumId w:val="20"/>
  </w:num>
  <w:num w:numId="3">
    <w:abstractNumId w:val="23"/>
  </w:num>
  <w:num w:numId="4">
    <w:abstractNumId w:val="22"/>
  </w:num>
  <w:num w:numId="5">
    <w:abstractNumId w:val="9"/>
  </w:num>
  <w:num w:numId="6">
    <w:abstractNumId w:val="24"/>
  </w:num>
  <w:num w:numId="7">
    <w:abstractNumId w:val="26"/>
  </w:num>
  <w:num w:numId="8">
    <w:abstractNumId w:val="2"/>
  </w:num>
  <w:num w:numId="9">
    <w:abstractNumId w:val="34"/>
  </w:num>
  <w:num w:numId="10">
    <w:abstractNumId w:val="28"/>
  </w:num>
  <w:num w:numId="11">
    <w:abstractNumId w:val="33"/>
  </w:num>
  <w:num w:numId="12">
    <w:abstractNumId w:val="10"/>
  </w:num>
  <w:num w:numId="13">
    <w:abstractNumId w:val="37"/>
  </w:num>
  <w:num w:numId="14">
    <w:abstractNumId w:val="19"/>
  </w:num>
  <w:num w:numId="15">
    <w:abstractNumId w:val="32"/>
  </w:num>
  <w:num w:numId="16">
    <w:abstractNumId w:val="27"/>
  </w:num>
  <w:num w:numId="17">
    <w:abstractNumId w:val="17"/>
  </w:num>
  <w:num w:numId="18">
    <w:abstractNumId w:val="25"/>
  </w:num>
  <w:num w:numId="19">
    <w:abstractNumId w:val="1"/>
  </w:num>
  <w:num w:numId="20">
    <w:abstractNumId w:val="14"/>
  </w:num>
  <w:num w:numId="21">
    <w:abstractNumId w:val="11"/>
  </w:num>
  <w:num w:numId="22">
    <w:abstractNumId w:val="42"/>
  </w:num>
  <w:num w:numId="23">
    <w:abstractNumId w:val="12"/>
  </w:num>
  <w:num w:numId="24">
    <w:abstractNumId w:val="18"/>
  </w:num>
  <w:num w:numId="25">
    <w:abstractNumId w:val="16"/>
  </w:num>
  <w:num w:numId="26">
    <w:abstractNumId w:val="40"/>
  </w:num>
  <w:num w:numId="27">
    <w:abstractNumId w:val="36"/>
  </w:num>
  <w:num w:numId="28">
    <w:abstractNumId w:val="39"/>
  </w:num>
  <w:num w:numId="29">
    <w:abstractNumId w:val="29"/>
  </w:num>
  <w:num w:numId="3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lvlOverride w:ilvl="1"/>
    <w:lvlOverride w:ilvl="2"/>
    <w:lvlOverride w:ilvl="3"/>
    <w:lvlOverride w:ilvl="4"/>
    <w:lvlOverride w:ilvl="5"/>
    <w:lvlOverride w:ilvl="6"/>
    <w:lvlOverride w:ilvl="7"/>
    <w:lvlOverride w:ilvl="8"/>
  </w:num>
  <w:num w:numId="32">
    <w:abstractNumId w:val="5"/>
    <w:lvlOverride w:ilvl="0"/>
    <w:lvlOverride w:ilvl="1"/>
    <w:lvlOverride w:ilvl="2"/>
    <w:lvlOverride w:ilvl="3"/>
    <w:lvlOverride w:ilvl="4"/>
    <w:lvlOverride w:ilvl="5"/>
    <w:lvlOverride w:ilvl="6"/>
    <w:lvlOverride w:ilvl="7"/>
    <w:lvlOverride w:ilvl="8"/>
  </w:num>
  <w:num w:numId="33">
    <w:abstractNumId w:val="8"/>
    <w:lvlOverride w:ilvl="0"/>
    <w:lvlOverride w:ilvl="1"/>
    <w:lvlOverride w:ilvl="2"/>
    <w:lvlOverride w:ilvl="3"/>
    <w:lvlOverride w:ilvl="4"/>
    <w:lvlOverride w:ilvl="5"/>
    <w:lvlOverride w:ilvl="6"/>
    <w:lvlOverride w:ilvl="7"/>
    <w:lvlOverride w:ilvl="8"/>
  </w:num>
  <w:num w:numId="34">
    <w:abstractNumId w:val="35"/>
    <w:lvlOverride w:ilvl="0"/>
    <w:lvlOverride w:ilvl="1"/>
    <w:lvlOverride w:ilvl="2"/>
    <w:lvlOverride w:ilvl="3"/>
    <w:lvlOverride w:ilvl="4"/>
    <w:lvlOverride w:ilvl="5"/>
    <w:lvlOverride w:ilvl="6"/>
    <w:lvlOverride w:ilvl="7"/>
    <w:lvlOverride w:ilvl="8"/>
  </w:num>
  <w:num w:numId="35">
    <w:abstractNumId w:val="41"/>
    <w:lvlOverride w:ilvl="0"/>
    <w:lvlOverride w:ilvl="1"/>
    <w:lvlOverride w:ilvl="2"/>
    <w:lvlOverride w:ilvl="3"/>
    <w:lvlOverride w:ilvl="4"/>
    <w:lvlOverride w:ilvl="5"/>
    <w:lvlOverride w:ilvl="6"/>
    <w:lvlOverride w:ilvl="7"/>
    <w:lvlOverride w:ilvl="8"/>
  </w:num>
  <w:num w:numId="36">
    <w:abstractNumId w:val="7"/>
    <w:lvlOverride w:ilvl="0"/>
    <w:lvlOverride w:ilvl="1"/>
    <w:lvlOverride w:ilvl="2"/>
    <w:lvlOverride w:ilvl="3"/>
    <w:lvlOverride w:ilvl="4"/>
    <w:lvlOverride w:ilvl="5"/>
    <w:lvlOverride w:ilvl="6"/>
    <w:lvlOverride w:ilvl="7"/>
    <w:lvlOverride w:ilvl="8"/>
  </w:num>
  <w:num w:numId="37">
    <w:abstractNumId w:val="30"/>
    <w:lvlOverride w:ilvl="0"/>
    <w:lvlOverride w:ilvl="1"/>
    <w:lvlOverride w:ilvl="2"/>
    <w:lvlOverride w:ilvl="3"/>
    <w:lvlOverride w:ilvl="4"/>
    <w:lvlOverride w:ilvl="5"/>
    <w:lvlOverride w:ilvl="6"/>
    <w:lvlOverride w:ilvl="7"/>
    <w:lvlOverride w:ilvl="8"/>
  </w:num>
  <w:num w:numId="38">
    <w:abstractNumId w:val="15"/>
    <w:lvlOverride w:ilvl="0"/>
    <w:lvlOverride w:ilvl="1"/>
    <w:lvlOverride w:ilvl="2"/>
    <w:lvlOverride w:ilvl="3"/>
    <w:lvlOverride w:ilvl="4"/>
    <w:lvlOverride w:ilvl="5"/>
    <w:lvlOverride w:ilvl="6"/>
    <w:lvlOverride w:ilvl="7"/>
    <w:lvlOverride w:ilvl="8"/>
  </w:num>
  <w:num w:numId="39">
    <w:abstractNumId w:val="0"/>
    <w:lvlOverride w:ilvl="0"/>
    <w:lvlOverride w:ilvl="1"/>
    <w:lvlOverride w:ilvl="2"/>
    <w:lvlOverride w:ilvl="3"/>
    <w:lvlOverride w:ilvl="4"/>
    <w:lvlOverride w:ilvl="5"/>
    <w:lvlOverride w:ilvl="6"/>
    <w:lvlOverride w:ilvl="7"/>
    <w:lvlOverride w:ilvl="8"/>
  </w:num>
  <w:num w:numId="40">
    <w:abstractNumId w:val="6"/>
    <w:lvlOverride w:ilvl="0"/>
    <w:lvlOverride w:ilvl="1"/>
    <w:lvlOverride w:ilvl="2"/>
    <w:lvlOverride w:ilvl="3"/>
    <w:lvlOverride w:ilvl="4"/>
    <w:lvlOverride w:ilvl="5"/>
    <w:lvlOverride w:ilvl="6"/>
    <w:lvlOverride w:ilvl="7"/>
    <w:lvlOverride w:ilvl="8"/>
  </w:num>
  <w:num w:numId="41">
    <w:abstractNumId w:val="3"/>
    <w:lvlOverride w:ilvl="0"/>
    <w:lvlOverride w:ilvl="1"/>
    <w:lvlOverride w:ilvl="2"/>
    <w:lvlOverride w:ilvl="3"/>
    <w:lvlOverride w:ilvl="4"/>
    <w:lvlOverride w:ilvl="5"/>
    <w:lvlOverride w:ilvl="6"/>
    <w:lvlOverride w:ilvl="7"/>
    <w:lvlOverride w:ilvl="8"/>
  </w:num>
  <w:num w:numId="4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713"/>
    <w:rsid w:val="00006993"/>
    <w:rsid w:val="00006CBE"/>
    <w:rsid w:val="00023357"/>
    <w:rsid w:val="00023430"/>
    <w:rsid w:val="00024D11"/>
    <w:rsid w:val="00026D6A"/>
    <w:rsid w:val="00040BF3"/>
    <w:rsid w:val="00041E95"/>
    <w:rsid w:val="00044469"/>
    <w:rsid w:val="00057E84"/>
    <w:rsid w:val="000601D8"/>
    <w:rsid w:val="000629C6"/>
    <w:rsid w:val="0007454B"/>
    <w:rsid w:val="0007569E"/>
    <w:rsid w:val="0007605E"/>
    <w:rsid w:val="0008068D"/>
    <w:rsid w:val="00081A99"/>
    <w:rsid w:val="000841F3"/>
    <w:rsid w:val="000A256A"/>
    <w:rsid w:val="000A78B4"/>
    <w:rsid w:val="000B21CE"/>
    <w:rsid w:val="000B4941"/>
    <w:rsid w:val="000B5786"/>
    <w:rsid w:val="000D0D1B"/>
    <w:rsid w:val="000E1E3A"/>
    <w:rsid w:val="000E27C4"/>
    <w:rsid w:val="000E74C9"/>
    <w:rsid w:val="000F05A0"/>
    <w:rsid w:val="000F2727"/>
    <w:rsid w:val="00100393"/>
    <w:rsid w:val="001006D8"/>
    <w:rsid w:val="001034D9"/>
    <w:rsid w:val="00104E7D"/>
    <w:rsid w:val="001135AA"/>
    <w:rsid w:val="001142BB"/>
    <w:rsid w:val="00124CF3"/>
    <w:rsid w:val="001302DE"/>
    <w:rsid w:val="001320B6"/>
    <w:rsid w:val="00134EC1"/>
    <w:rsid w:val="00136356"/>
    <w:rsid w:val="00144A4B"/>
    <w:rsid w:val="00145581"/>
    <w:rsid w:val="00147E5B"/>
    <w:rsid w:val="00150310"/>
    <w:rsid w:val="001612F8"/>
    <w:rsid w:val="00172736"/>
    <w:rsid w:val="00174578"/>
    <w:rsid w:val="00177848"/>
    <w:rsid w:val="0018635B"/>
    <w:rsid w:val="001912F2"/>
    <w:rsid w:val="00193EB0"/>
    <w:rsid w:val="001B3754"/>
    <w:rsid w:val="001B564E"/>
    <w:rsid w:val="001C1D02"/>
    <w:rsid w:val="001D1706"/>
    <w:rsid w:val="001D676E"/>
    <w:rsid w:val="001E286D"/>
    <w:rsid w:val="001E2B69"/>
    <w:rsid w:val="001E3145"/>
    <w:rsid w:val="001E526B"/>
    <w:rsid w:val="001F1840"/>
    <w:rsid w:val="0020143D"/>
    <w:rsid w:val="00202ECD"/>
    <w:rsid w:val="002046F2"/>
    <w:rsid w:val="00207AD4"/>
    <w:rsid w:val="00212EA8"/>
    <w:rsid w:val="0021389B"/>
    <w:rsid w:val="00214022"/>
    <w:rsid w:val="00225550"/>
    <w:rsid w:val="002269C7"/>
    <w:rsid w:val="00227FC1"/>
    <w:rsid w:val="00233C1C"/>
    <w:rsid w:val="00237BD1"/>
    <w:rsid w:val="00240A25"/>
    <w:rsid w:val="00240AFE"/>
    <w:rsid w:val="00247713"/>
    <w:rsid w:val="00250D42"/>
    <w:rsid w:val="002519A7"/>
    <w:rsid w:val="002533B6"/>
    <w:rsid w:val="002611B0"/>
    <w:rsid w:val="0026245C"/>
    <w:rsid w:val="00266919"/>
    <w:rsid w:val="002745C2"/>
    <w:rsid w:val="00274E6B"/>
    <w:rsid w:val="00275283"/>
    <w:rsid w:val="0027766A"/>
    <w:rsid w:val="00286F6B"/>
    <w:rsid w:val="00293076"/>
    <w:rsid w:val="002A7668"/>
    <w:rsid w:val="002B1B38"/>
    <w:rsid w:val="002B3F33"/>
    <w:rsid w:val="002C4E41"/>
    <w:rsid w:val="002C77A8"/>
    <w:rsid w:val="002D4B09"/>
    <w:rsid w:val="002D543D"/>
    <w:rsid w:val="002E150D"/>
    <w:rsid w:val="002E17C6"/>
    <w:rsid w:val="002F1A24"/>
    <w:rsid w:val="002F4D99"/>
    <w:rsid w:val="002F59A5"/>
    <w:rsid w:val="00306154"/>
    <w:rsid w:val="00320A5A"/>
    <w:rsid w:val="003226F0"/>
    <w:rsid w:val="003238E8"/>
    <w:rsid w:val="0032550E"/>
    <w:rsid w:val="00327F69"/>
    <w:rsid w:val="00330EC7"/>
    <w:rsid w:val="003342CF"/>
    <w:rsid w:val="00343166"/>
    <w:rsid w:val="003517D7"/>
    <w:rsid w:val="00354E3F"/>
    <w:rsid w:val="00357D5B"/>
    <w:rsid w:val="00382434"/>
    <w:rsid w:val="00392045"/>
    <w:rsid w:val="00393BAC"/>
    <w:rsid w:val="003C26D9"/>
    <w:rsid w:val="003C4B0D"/>
    <w:rsid w:val="003E0AAA"/>
    <w:rsid w:val="003E2990"/>
    <w:rsid w:val="003F51CA"/>
    <w:rsid w:val="00400FCA"/>
    <w:rsid w:val="00403B19"/>
    <w:rsid w:val="00416440"/>
    <w:rsid w:val="004305DB"/>
    <w:rsid w:val="00433701"/>
    <w:rsid w:val="00443589"/>
    <w:rsid w:val="0046530A"/>
    <w:rsid w:val="004661F5"/>
    <w:rsid w:val="00473719"/>
    <w:rsid w:val="00474F87"/>
    <w:rsid w:val="0048332E"/>
    <w:rsid w:val="00490540"/>
    <w:rsid w:val="004A47B4"/>
    <w:rsid w:val="004B2372"/>
    <w:rsid w:val="004B53C1"/>
    <w:rsid w:val="004C7BD9"/>
    <w:rsid w:val="004D13A9"/>
    <w:rsid w:val="004D3BFD"/>
    <w:rsid w:val="004D4480"/>
    <w:rsid w:val="005222B3"/>
    <w:rsid w:val="00522675"/>
    <w:rsid w:val="0052316B"/>
    <w:rsid w:val="00544138"/>
    <w:rsid w:val="00545861"/>
    <w:rsid w:val="005464AA"/>
    <w:rsid w:val="00551164"/>
    <w:rsid w:val="00552110"/>
    <w:rsid w:val="005550E8"/>
    <w:rsid w:val="00557D31"/>
    <w:rsid w:val="00557F49"/>
    <w:rsid w:val="005632E5"/>
    <w:rsid w:val="005634D9"/>
    <w:rsid w:val="00565D9E"/>
    <w:rsid w:val="0058463C"/>
    <w:rsid w:val="00585417"/>
    <w:rsid w:val="00585F98"/>
    <w:rsid w:val="0059136E"/>
    <w:rsid w:val="00595C59"/>
    <w:rsid w:val="005A6EAA"/>
    <w:rsid w:val="005B1C62"/>
    <w:rsid w:val="005B2745"/>
    <w:rsid w:val="005B62EE"/>
    <w:rsid w:val="005B6C42"/>
    <w:rsid w:val="005B7481"/>
    <w:rsid w:val="005B7F41"/>
    <w:rsid w:val="005D1037"/>
    <w:rsid w:val="005D1EA3"/>
    <w:rsid w:val="005E735C"/>
    <w:rsid w:val="005F2898"/>
    <w:rsid w:val="005F42D1"/>
    <w:rsid w:val="005F445E"/>
    <w:rsid w:val="005F6F91"/>
    <w:rsid w:val="005F77F9"/>
    <w:rsid w:val="006003B5"/>
    <w:rsid w:val="00615388"/>
    <w:rsid w:val="00622D55"/>
    <w:rsid w:val="00623003"/>
    <w:rsid w:val="00634F1F"/>
    <w:rsid w:val="00653491"/>
    <w:rsid w:val="00672C35"/>
    <w:rsid w:val="00677EF0"/>
    <w:rsid w:val="00681E21"/>
    <w:rsid w:val="006A0D76"/>
    <w:rsid w:val="006A2D67"/>
    <w:rsid w:val="006B052C"/>
    <w:rsid w:val="006B4055"/>
    <w:rsid w:val="006B4373"/>
    <w:rsid w:val="006C27F2"/>
    <w:rsid w:val="006D0460"/>
    <w:rsid w:val="006D76BE"/>
    <w:rsid w:val="006E691B"/>
    <w:rsid w:val="006F0312"/>
    <w:rsid w:val="006F03E1"/>
    <w:rsid w:val="006F7B70"/>
    <w:rsid w:val="00711F4B"/>
    <w:rsid w:val="0071580F"/>
    <w:rsid w:val="007225E9"/>
    <w:rsid w:val="00723A87"/>
    <w:rsid w:val="00734835"/>
    <w:rsid w:val="007608EE"/>
    <w:rsid w:val="00771456"/>
    <w:rsid w:val="00775642"/>
    <w:rsid w:val="007A677C"/>
    <w:rsid w:val="007A7AC2"/>
    <w:rsid w:val="007B449E"/>
    <w:rsid w:val="007C001F"/>
    <w:rsid w:val="007C1EF1"/>
    <w:rsid w:val="007C2CF3"/>
    <w:rsid w:val="007C5C7E"/>
    <w:rsid w:val="007D0D4B"/>
    <w:rsid w:val="007D179E"/>
    <w:rsid w:val="007F244F"/>
    <w:rsid w:val="007F319C"/>
    <w:rsid w:val="007F448B"/>
    <w:rsid w:val="007F6299"/>
    <w:rsid w:val="00813997"/>
    <w:rsid w:val="00814487"/>
    <w:rsid w:val="008160B3"/>
    <w:rsid w:val="00816EE6"/>
    <w:rsid w:val="008239BD"/>
    <w:rsid w:val="0082475F"/>
    <w:rsid w:val="00826A2C"/>
    <w:rsid w:val="00841C15"/>
    <w:rsid w:val="008437BA"/>
    <w:rsid w:val="008517EB"/>
    <w:rsid w:val="0085224F"/>
    <w:rsid w:val="0085414A"/>
    <w:rsid w:val="00861F55"/>
    <w:rsid w:val="008671F5"/>
    <w:rsid w:val="00872EF3"/>
    <w:rsid w:val="00882402"/>
    <w:rsid w:val="00882C20"/>
    <w:rsid w:val="00883A94"/>
    <w:rsid w:val="0088437E"/>
    <w:rsid w:val="0089146C"/>
    <w:rsid w:val="008953CD"/>
    <w:rsid w:val="008A1B7B"/>
    <w:rsid w:val="008A3ED3"/>
    <w:rsid w:val="008C1254"/>
    <w:rsid w:val="008D05AA"/>
    <w:rsid w:val="008D30C9"/>
    <w:rsid w:val="008D3588"/>
    <w:rsid w:val="008E278D"/>
    <w:rsid w:val="008E2FB2"/>
    <w:rsid w:val="008E4939"/>
    <w:rsid w:val="008F0EC8"/>
    <w:rsid w:val="008F3D85"/>
    <w:rsid w:val="009026AC"/>
    <w:rsid w:val="00920500"/>
    <w:rsid w:val="00922685"/>
    <w:rsid w:val="0093038E"/>
    <w:rsid w:val="0093474C"/>
    <w:rsid w:val="00940943"/>
    <w:rsid w:val="00941275"/>
    <w:rsid w:val="0095234C"/>
    <w:rsid w:val="009558D4"/>
    <w:rsid w:val="009565AB"/>
    <w:rsid w:val="00970D74"/>
    <w:rsid w:val="00986747"/>
    <w:rsid w:val="009B08A6"/>
    <w:rsid w:val="009B2F14"/>
    <w:rsid w:val="009C5ADC"/>
    <w:rsid w:val="009D29CB"/>
    <w:rsid w:val="009D602B"/>
    <w:rsid w:val="009E59C4"/>
    <w:rsid w:val="009E6E94"/>
    <w:rsid w:val="009E7947"/>
    <w:rsid w:val="009F6AC4"/>
    <w:rsid w:val="00A0388E"/>
    <w:rsid w:val="00A2689F"/>
    <w:rsid w:val="00A300FE"/>
    <w:rsid w:val="00A32132"/>
    <w:rsid w:val="00A326E5"/>
    <w:rsid w:val="00A4142E"/>
    <w:rsid w:val="00A42B39"/>
    <w:rsid w:val="00A4516C"/>
    <w:rsid w:val="00A47FBF"/>
    <w:rsid w:val="00A63210"/>
    <w:rsid w:val="00A656EC"/>
    <w:rsid w:val="00A70E05"/>
    <w:rsid w:val="00A74BCC"/>
    <w:rsid w:val="00A77A17"/>
    <w:rsid w:val="00A803B0"/>
    <w:rsid w:val="00AA4CCA"/>
    <w:rsid w:val="00AB3E9F"/>
    <w:rsid w:val="00AC0831"/>
    <w:rsid w:val="00AC0AAE"/>
    <w:rsid w:val="00AC152D"/>
    <w:rsid w:val="00AC34CC"/>
    <w:rsid w:val="00AC550B"/>
    <w:rsid w:val="00AC67AC"/>
    <w:rsid w:val="00AD155A"/>
    <w:rsid w:val="00AE187D"/>
    <w:rsid w:val="00AE2265"/>
    <w:rsid w:val="00AF6459"/>
    <w:rsid w:val="00B0000C"/>
    <w:rsid w:val="00B01F59"/>
    <w:rsid w:val="00B02726"/>
    <w:rsid w:val="00B06C1A"/>
    <w:rsid w:val="00B1105B"/>
    <w:rsid w:val="00B13978"/>
    <w:rsid w:val="00B13FBF"/>
    <w:rsid w:val="00B2263B"/>
    <w:rsid w:val="00B327DC"/>
    <w:rsid w:val="00B35E4D"/>
    <w:rsid w:val="00B44D3C"/>
    <w:rsid w:val="00B474EF"/>
    <w:rsid w:val="00B60B7B"/>
    <w:rsid w:val="00B643B1"/>
    <w:rsid w:val="00B85B31"/>
    <w:rsid w:val="00B85BBB"/>
    <w:rsid w:val="00B8602D"/>
    <w:rsid w:val="00B9763E"/>
    <w:rsid w:val="00BB0830"/>
    <w:rsid w:val="00BC0481"/>
    <w:rsid w:val="00BC1282"/>
    <w:rsid w:val="00BC198F"/>
    <w:rsid w:val="00BC6473"/>
    <w:rsid w:val="00BD4B4D"/>
    <w:rsid w:val="00BD5821"/>
    <w:rsid w:val="00BF1065"/>
    <w:rsid w:val="00C0599F"/>
    <w:rsid w:val="00C0682C"/>
    <w:rsid w:val="00C07B8D"/>
    <w:rsid w:val="00C16827"/>
    <w:rsid w:val="00C22B92"/>
    <w:rsid w:val="00C50686"/>
    <w:rsid w:val="00C60D5A"/>
    <w:rsid w:val="00C6107E"/>
    <w:rsid w:val="00C62ECC"/>
    <w:rsid w:val="00C64591"/>
    <w:rsid w:val="00C65045"/>
    <w:rsid w:val="00C67BC6"/>
    <w:rsid w:val="00C756FE"/>
    <w:rsid w:val="00C95923"/>
    <w:rsid w:val="00C96512"/>
    <w:rsid w:val="00CA07EF"/>
    <w:rsid w:val="00CA218E"/>
    <w:rsid w:val="00CA541F"/>
    <w:rsid w:val="00CB6BCB"/>
    <w:rsid w:val="00CC51A2"/>
    <w:rsid w:val="00CD11A2"/>
    <w:rsid w:val="00CD3C10"/>
    <w:rsid w:val="00CD6B7F"/>
    <w:rsid w:val="00CE0E4D"/>
    <w:rsid w:val="00CE1612"/>
    <w:rsid w:val="00CE353B"/>
    <w:rsid w:val="00CF3DCC"/>
    <w:rsid w:val="00D00F0B"/>
    <w:rsid w:val="00D06B42"/>
    <w:rsid w:val="00D07F2B"/>
    <w:rsid w:val="00D11EE1"/>
    <w:rsid w:val="00D140AD"/>
    <w:rsid w:val="00D15A17"/>
    <w:rsid w:val="00D1724B"/>
    <w:rsid w:val="00D203B5"/>
    <w:rsid w:val="00D230F1"/>
    <w:rsid w:val="00D23B05"/>
    <w:rsid w:val="00D26F4C"/>
    <w:rsid w:val="00D27844"/>
    <w:rsid w:val="00D278B2"/>
    <w:rsid w:val="00D321CC"/>
    <w:rsid w:val="00D32507"/>
    <w:rsid w:val="00D359A9"/>
    <w:rsid w:val="00D46B88"/>
    <w:rsid w:val="00D50B26"/>
    <w:rsid w:val="00D50B40"/>
    <w:rsid w:val="00D65EA7"/>
    <w:rsid w:val="00D7312F"/>
    <w:rsid w:val="00D8256F"/>
    <w:rsid w:val="00D901BF"/>
    <w:rsid w:val="00D913F1"/>
    <w:rsid w:val="00D91553"/>
    <w:rsid w:val="00D95B42"/>
    <w:rsid w:val="00D97C42"/>
    <w:rsid w:val="00DA46E5"/>
    <w:rsid w:val="00DA55BE"/>
    <w:rsid w:val="00DA663D"/>
    <w:rsid w:val="00DA6AE5"/>
    <w:rsid w:val="00DC10F5"/>
    <w:rsid w:val="00DC16EA"/>
    <w:rsid w:val="00DC6BB9"/>
    <w:rsid w:val="00DC71C1"/>
    <w:rsid w:val="00DD0B3B"/>
    <w:rsid w:val="00DD55B2"/>
    <w:rsid w:val="00DD7B5F"/>
    <w:rsid w:val="00DE6F56"/>
    <w:rsid w:val="00DF1DEA"/>
    <w:rsid w:val="00E03703"/>
    <w:rsid w:val="00E04C66"/>
    <w:rsid w:val="00E1409C"/>
    <w:rsid w:val="00E140DB"/>
    <w:rsid w:val="00E15B16"/>
    <w:rsid w:val="00E16210"/>
    <w:rsid w:val="00E22959"/>
    <w:rsid w:val="00E249C4"/>
    <w:rsid w:val="00E25AB3"/>
    <w:rsid w:val="00E40674"/>
    <w:rsid w:val="00E44C8B"/>
    <w:rsid w:val="00E56168"/>
    <w:rsid w:val="00E57343"/>
    <w:rsid w:val="00E6019B"/>
    <w:rsid w:val="00E60423"/>
    <w:rsid w:val="00E652DA"/>
    <w:rsid w:val="00E66010"/>
    <w:rsid w:val="00E67BDC"/>
    <w:rsid w:val="00E70E21"/>
    <w:rsid w:val="00E7112C"/>
    <w:rsid w:val="00E82D91"/>
    <w:rsid w:val="00E831E7"/>
    <w:rsid w:val="00E85476"/>
    <w:rsid w:val="00EA6D75"/>
    <w:rsid w:val="00EB4332"/>
    <w:rsid w:val="00EC7387"/>
    <w:rsid w:val="00ED04B9"/>
    <w:rsid w:val="00ED3D54"/>
    <w:rsid w:val="00ED4323"/>
    <w:rsid w:val="00EE4E79"/>
    <w:rsid w:val="00EF03D3"/>
    <w:rsid w:val="00F02887"/>
    <w:rsid w:val="00F03095"/>
    <w:rsid w:val="00F05A98"/>
    <w:rsid w:val="00F06013"/>
    <w:rsid w:val="00F109E2"/>
    <w:rsid w:val="00F10FE1"/>
    <w:rsid w:val="00F20545"/>
    <w:rsid w:val="00F37D5C"/>
    <w:rsid w:val="00F37E68"/>
    <w:rsid w:val="00F46137"/>
    <w:rsid w:val="00F53329"/>
    <w:rsid w:val="00F557E8"/>
    <w:rsid w:val="00F57746"/>
    <w:rsid w:val="00F64042"/>
    <w:rsid w:val="00F8197E"/>
    <w:rsid w:val="00F87EC0"/>
    <w:rsid w:val="00F93D68"/>
    <w:rsid w:val="00F94157"/>
    <w:rsid w:val="00F975B9"/>
    <w:rsid w:val="00FA3194"/>
    <w:rsid w:val="00FA6136"/>
    <w:rsid w:val="00FB2380"/>
    <w:rsid w:val="00FB2BC1"/>
    <w:rsid w:val="00FB4B60"/>
    <w:rsid w:val="00FC0021"/>
    <w:rsid w:val="00FC3B54"/>
    <w:rsid w:val="00FC59C1"/>
    <w:rsid w:val="00FD1CBE"/>
    <w:rsid w:val="00FD33F8"/>
    <w:rsid w:val="00FD588A"/>
    <w:rsid w:val="00FE2BC2"/>
    <w:rsid w:val="00FE3573"/>
    <w:rsid w:val="00FE5D2F"/>
    <w:rsid w:val="00FE5E71"/>
    <w:rsid w:val="00FF418D"/>
    <w:rsid w:val="00FF4F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6B688F"/>
  <w15:docId w15:val="{44F30D1D-E3C0-4883-90E0-FCD3BAE8C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22402D"/>
    <w:rPr>
      <w:rFonts w:ascii="Lucida Grande" w:hAnsi="Lucida Grande"/>
      <w:sz w:val="18"/>
      <w:szCs w:val="18"/>
    </w:rPr>
  </w:style>
  <w:style w:type="character" w:customStyle="1" w:styleId="BalloonTextChar0">
    <w:name w:val="Balloon Text Char"/>
    <w:basedOn w:val="DefaultParagraphFont"/>
    <w:uiPriority w:val="99"/>
    <w:semiHidden/>
    <w:rsid w:val="00D92202"/>
    <w:rPr>
      <w:rFonts w:ascii="Lucida Grande" w:hAnsi="Lucida Grande"/>
      <w:sz w:val="18"/>
      <w:szCs w:val="18"/>
    </w:rPr>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82D91"/>
    <w:rPr>
      <w:sz w:val="18"/>
      <w:szCs w:val="18"/>
    </w:rPr>
  </w:style>
  <w:style w:type="paragraph" w:styleId="CommentText">
    <w:name w:val="annotation text"/>
    <w:basedOn w:val="Normal"/>
    <w:link w:val="CommentTextChar"/>
    <w:uiPriority w:val="99"/>
    <w:semiHidden/>
    <w:unhideWhenUsed/>
    <w:rsid w:val="00E82D91"/>
    <w:pPr>
      <w:spacing w:line="240" w:lineRule="auto"/>
    </w:pPr>
    <w:rPr>
      <w:sz w:val="24"/>
      <w:szCs w:val="24"/>
    </w:rPr>
  </w:style>
  <w:style w:type="character" w:customStyle="1" w:styleId="CommentTextChar">
    <w:name w:val="Comment Text Char"/>
    <w:basedOn w:val="DefaultParagraphFont"/>
    <w:link w:val="CommentText"/>
    <w:uiPriority w:val="99"/>
    <w:semiHidden/>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basedOn w:val="CommentTextChar"/>
    <w:link w:val="CommentSubject"/>
    <w:uiPriority w:val="99"/>
    <w:semiHidden/>
    <w:rsid w:val="00E82D91"/>
    <w:rPr>
      <w:b/>
      <w:bCs/>
      <w:sz w:val="24"/>
      <w:szCs w:val="24"/>
    </w:rPr>
  </w:style>
  <w:style w:type="paragraph" w:styleId="NormalWeb">
    <w:name w:val="Normal (Web)"/>
    <w:basedOn w:val="Normal"/>
    <w:uiPriority w:val="99"/>
    <w:unhideWhenUsed/>
    <w:rsid w:val="005B7481"/>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rsid w:val="00EF03D3"/>
    <w:pPr>
      <w:autoSpaceDE w:val="0"/>
      <w:autoSpaceDN w:val="0"/>
      <w:adjustRightInd w:val="0"/>
    </w:pPr>
    <w:rPr>
      <w:color w:val="000000"/>
    </w:rPr>
  </w:style>
  <w:style w:type="paragraph" w:styleId="Revision">
    <w:name w:val="Revision"/>
    <w:hidden/>
    <w:rsid w:val="005634D9"/>
    <w:rPr>
      <w:sz w:val="22"/>
      <w:szCs w:val="22"/>
    </w:rPr>
  </w:style>
  <w:style w:type="paragraph" w:styleId="FootnoteText">
    <w:name w:val="footnote text"/>
    <w:basedOn w:val="Normal"/>
    <w:link w:val="FootnoteTextChar"/>
    <w:rsid w:val="00D203B5"/>
    <w:pPr>
      <w:spacing w:after="0" w:line="240" w:lineRule="auto"/>
    </w:pPr>
    <w:rPr>
      <w:sz w:val="24"/>
      <w:szCs w:val="24"/>
    </w:rPr>
  </w:style>
  <w:style w:type="character" w:customStyle="1" w:styleId="FootnoteTextChar">
    <w:name w:val="Footnote Text Char"/>
    <w:basedOn w:val="DefaultParagraphFont"/>
    <w:link w:val="FootnoteText"/>
    <w:rsid w:val="00D203B5"/>
  </w:style>
  <w:style w:type="character" w:styleId="FootnoteReference">
    <w:name w:val="footnote reference"/>
    <w:basedOn w:val="DefaultParagraphFont"/>
    <w:rsid w:val="00D203B5"/>
    <w:rPr>
      <w:vertAlign w:val="superscript"/>
    </w:rPr>
  </w:style>
  <w:style w:type="character" w:styleId="Hyperlink">
    <w:name w:val="Hyperlink"/>
    <w:basedOn w:val="DefaultParagraphFont"/>
    <w:uiPriority w:val="99"/>
    <w:semiHidden/>
    <w:unhideWhenUsed/>
    <w:rsid w:val="00D00F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929491">
      <w:bodyDiv w:val="1"/>
      <w:marLeft w:val="0"/>
      <w:marRight w:val="0"/>
      <w:marTop w:val="0"/>
      <w:marBottom w:val="0"/>
      <w:divBdr>
        <w:top w:val="none" w:sz="0" w:space="0" w:color="auto"/>
        <w:left w:val="none" w:sz="0" w:space="0" w:color="auto"/>
        <w:bottom w:val="none" w:sz="0" w:space="0" w:color="auto"/>
        <w:right w:val="none" w:sz="0" w:space="0" w:color="auto"/>
      </w:divBdr>
      <w:divsChild>
        <w:div w:id="1741097574">
          <w:marLeft w:val="0"/>
          <w:marRight w:val="0"/>
          <w:marTop w:val="0"/>
          <w:marBottom w:val="0"/>
          <w:divBdr>
            <w:top w:val="none" w:sz="0" w:space="0" w:color="auto"/>
            <w:left w:val="none" w:sz="0" w:space="0" w:color="auto"/>
            <w:bottom w:val="none" w:sz="0" w:space="0" w:color="auto"/>
            <w:right w:val="none" w:sz="0" w:space="0" w:color="auto"/>
          </w:divBdr>
          <w:divsChild>
            <w:div w:id="1280987828">
              <w:marLeft w:val="0"/>
              <w:marRight w:val="0"/>
              <w:marTop w:val="0"/>
              <w:marBottom w:val="0"/>
              <w:divBdr>
                <w:top w:val="none" w:sz="0" w:space="0" w:color="auto"/>
                <w:left w:val="none" w:sz="0" w:space="0" w:color="auto"/>
                <w:bottom w:val="none" w:sz="0" w:space="0" w:color="auto"/>
                <w:right w:val="none" w:sz="0" w:space="0" w:color="auto"/>
              </w:divBdr>
              <w:divsChild>
                <w:div w:id="614410845">
                  <w:marLeft w:val="0"/>
                  <w:marRight w:val="0"/>
                  <w:marTop w:val="0"/>
                  <w:marBottom w:val="0"/>
                  <w:divBdr>
                    <w:top w:val="none" w:sz="0" w:space="0" w:color="auto"/>
                    <w:left w:val="none" w:sz="0" w:space="0" w:color="auto"/>
                    <w:bottom w:val="none" w:sz="0" w:space="0" w:color="auto"/>
                    <w:right w:val="none" w:sz="0" w:space="0" w:color="auto"/>
                  </w:divBdr>
                  <w:divsChild>
                    <w:div w:id="117376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425716">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854808168">
      <w:bodyDiv w:val="1"/>
      <w:marLeft w:val="0"/>
      <w:marRight w:val="0"/>
      <w:marTop w:val="0"/>
      <w:marBottom w:val="0"/>
      <w:divBdr>
        <w:top w:val="none" w:sz="0" w:space="0" w:color="auto"/>
        <w:left w:val="none" w:sz="0" w:space="0" w:color="auto"/>
        <w:bottom w:val="none" w:sz="0" w:space="0" w:color="auto"/>
        <w:right w:val="none" w:sz="0" w:space="0" w:color="auto"/>
      </w:divBdr>
      <w:divsChild>
        <w:div w:id="213584825">
          <w:marLeft w:val="0"/>
          <w:marRight w:val="0"/>
          <w:marTop w:val="0"/>
          <w:marBottom w:val="0"/>
          <w:divBdr>
            <w:top w:val="none" w:sz="0" w:space="0" w:color="auto"/>
            <w:left w:val="none" w:sz="0" w:space="0" w:color="auto"/>
            <w:bottom w:val="none" w:sz="0" w:space="0" w:color="auto"/>
            <w:right w:val="none" w:sz="0" w:space="0" w:color="auto"/>
          </w:divBdr>
        </w:div>
        <w:div w:id="1420442151">
          <w:marLeft w:val="0"/>
          <w:marRight w:val="0"/>
          <w:marTop w:val="0"/>
          <w:marBottom w:val="0"/>
          <w:divBdr>
            <w:top w:val="none" w:sz="0" w:space="0" w:color="auto"/>
            <w:left w:val="none" w:sz="0" w:space="0" w:color="auto"/>
            <w:bottom w:val="none" w:sz="0" w:space="0" w:color="auto"/>
            <w:right w:val="none" w:sz="0" w:space="0" w:color="auto"/>
          </w:divBdr>
        </w:div>
        <w:div w:id="9920847">
          <w:marLeft w:val="0"/>
          <w:marRight w:val="0"/>
          <w:marTop w:val="0"/>
          <w:marBottom w:val="0"/>
          <w:divBdr>
            <w:top w:val="none" w:sz="0" w:space="0" w:color="auto"/>
            <w:left w:val="none" w:sz="0" w:space="0" w:color="auto"/>
            <w:bottom w:val="none" w:sz="0" w:space="0" w:color="auto"/>
            <w:right w:val="none" w:sz="0" w:space="0" w:color="auto"/>
          </w:divBdr>
        </w:div>
      </w:divsChild>
    </w:div>
    <w:div w:id="1094012819">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1707481883">
      <w:bodyDiv w:val="1"/>
      <w:marLeft w:val="0"/>
      <w:marRight w:val="0"/>
      <w:marTop w:val="0"/>
      <w:marBottom w:val="0"/>
      <w:divBdr>
        <w:top w:val="none" w:sz="0" w:space="0" w:color="auto"/>
        <w:left w:val="none" w:sz="0" w:space="0" w:color="auto"/>
        <w:bottom w:val="none" w:sz="0" w:space="0" w:color="auto"/>
        <w:right w:val="none" w:sz="0" w:space="0" w:color="auto"/>
      </w:divBdr>
      <w:divsChild>
        <w:div w:id="1296327870">
          <w:marLeft w:val="750"/>
          <w:marRight w:val="0"/>
          <w:marTop w:val="0"/>
          <w:marBottom w:val="100"/>
          <w:divBdr>
            <w:top w:val="none" w:sz="0" w:space="0" w:color="auto"/>
            <w:left w:val="none" w:sz="0" w:space="0" w:color="auto"/>
            <w:bottom w:val="none" w:sz="0" w:space="0" w:color="auto"/>
            <w:right w:val="none" w:sz="0" w:space="0" w:color="auto"/>
          </w:divBdr>
          <w:divsChild>
            <w:div w:id="279533219">
              <w:marLeft w:val="1200"/>
              <w:marRight w:val="18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ea.org/tools/k-w-l-know-want-to-know-learned.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ievethecore.org/page/3159/ell-supports-for-writing-and-discuss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teachertoolkit.com/index.php/tool/frayer-model" TargetMode="External"/><Relationship Id="rId5" Type="http://schemas.openxmlformats.org/officeDocument/2006/relationships/webSettings" Target="webSettings.xml"/><Relationship Id="rId15" Type="http://schemas.openxmlformats.org/officeDocument/2006/relationships/hyperlink" Target="https://achievethecore.org/page/3160/juicy-sentence-protocol" TargetMode="External"/><Relationship Id="rId10" Type="http://schemas.openxmlformats.org/officeDocument/2006/relationships/hyperlink" Target="https://achievethecore.org/page/3167/selecting-and-using-academic-vocabulary-in-instruction" TargetMode="External"/><Relationship Id="rId4" Type="http://schemas.openxmlformats.org/officeDocument/2006/relationships/settings" Target="settings.xml"/><Relationship Id="rId9" Type="http://schemas.openxmlformats.org/officeDocument/2006/relationships/hyperlink" Target="http://www.theteachertoolkit.com/index.php/tool/four-corners"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540C3-0451-43AA-89D0-5481534F9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3760</Words>
  <Characters>21437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RUSD</Company>
  <LinksUpToDate>false</LinksUpToDate>
  <CharactersWithSpaces>25147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2013-06-04T00:42:00Z</cp:lastPrinted>
  <dcterms:created xsi:type="dcterms:W3CDTF">2019-01-10T21:50:00Z</dcterms:created>
  <dcterms:modified xsi:type="dcterms:W3CDTF">2019-01-10T21:50:00Z</dcterms:modified>
</cp:coreProperties>
</file>